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349D" w14:textId="77777777" w:rsidR="006F7C18" w:rsidRDefault="006F7C18" w:rsidP="006F7C18">
      <w:pPr>
        <w:rPr>
          <w:spacing w:val="-2"/>
        </w:rPr>
      </w:pPr>
      <w:r w:rsidRPr="007B189D">
        <w:rPr>
          <w:noProof/>
        </w:rPr>
        <w:drawing>
          <wp:anchor distT="0" distB="0" distL="114300" distR="114300" simplePos="0" relativeHeight="251658240" behindDoc="0" locked="0" layoutInCell="1" allowOverlap="1" wp14:anchorId="029B3507" wp14:editId="174E08D0">
            <wp:simplePos x="0" y="0"/>
            <wp:positionH relativeFrom="column">
              <wp:posOffset>5256069</wp:posOffset>
            </wp:positionH>
            <wp:positionV relativeFrom="paragraph">
              <wp:posOffset>-213649</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079C0" w14:textId="77777777" w:rsidR="001F6587" w:rsidRDefault="001F6587" w:rsidP="006F7C18">
      <w:pPr>
        <w:rPr>
          <w:b/>
          <w:bCs/>
          <w:sz w:val="28"/>
          <w:szCs w:val="28"/>
        </w:rPr>
      </w:pPr>
    </w:p>
    <w:p w14:paraId="434A28DA" w14:textId="2B56E29D" w:rsidR="006F7C18" w:rsidRPr="00E7161A" w:rsidRDefault="006F7C18" w:rsidP="006F7C18">
      <w:pPr>
        <w:rPr>
          <w:b/>
          <w:sz w:val="28"/>
          <w:szCs w:val="28"/>
        </w:rPr>
      </w:pPr>
      <w:r w:rsidRPr="1C863356">
        <w:rPr>
          <w:b/>
          <w:bCs/>
          <w:sz w:val="28"/>
          <w:szCs w:val="28"/>
        </w:rPr>
        <w:t xml:space="preserve">Model </w:t>
      </w:r>
      <w:proofErr w:type="spellStart"/>
      <w:r w:rsidRPr="1C863356">
        <w:rPr>
          <w:b/>
          <w:bCs/>
          <w:sz w:val="28"/>
          <w:szCs w:val="28"/>
        </w:rPr>
        <w:t>quitclaim</w:t>
      </w:r>
      <w:proofErr w:type="spellEnd"/>
    </w:p>
    <w:p w14:paraId="0A8D32CD" w14:textId="7FCF90BC" w:rsidR="006F7C18" w:rsidRDefault="006F7C18" w:rsidP="1C863356">
      <w:pPr>
        <w:rPr>
          <w:b/>
          <w:bCs/>
          <w:sz w:val="28"/>
          <w:szCs w:val="28"/>
        </w:rPr>
      </w:pPr>
    </w:p>
    <w:p w14:paraId="09F03066" w14:textId="09EF02D5" w:rsidR="006F7C18" w:rsidRDefault="2F5BA66B" w:rsidP="1C863356">
      <w:pPr>
        <w:rPr>
          <w:rFonts w:asciiTheme="majorHAnsi" w:eastAsiaTheme="majorEastAsia" w:hAnsiTheme="majorHAnsi" w:cstheme="majorBidi"/>
          <w:b/>
          <w:bCs/>
          <w:sz w:val="22"/>
          <w:szCs w:val="22"/>
        </w:rPr>
      </w:pPr>
      <w:r w:rsidRPr="1C863356">
        <w:rPr>
          <w:rFonts w:asciiTheme="majorHAnsi" w:eastAsiaTheme="majorEastAsia" w:hAnsiTheme="majorHAnsi" w:cstheme="majorBidi"/>
          <w:b/>
          <w:bCs/>
          <w:sz w:val="22"/>
          <w:szCs w:val="22"/>
        </w:rPr>
        <w:t>Toelichting</w:t>
      </w:r>
    </w:p>
    <w:p w14:paraId="0D959E8D" w14:textId="53A68FB2" w:rsidR="1C863356" w:rsidRPr="00EE2ECA" w:rsidRDefault="000E44BD" w:rsidP="000E44BD">
      <w:pPr>
        <w:pStyle w:val="paragraph"/>
        <w:spacing w:before="0" w:beforeAutospacing="0" w:after="0" w:afterAutospacing="0"/>
        <w:textAlignment w:val="baseline"/>
        <w:rPr>
          <w:rFonts w:asciiTheme="majorHAnsi" w:eastAsiaTheme="majorEastAsia" w:hAnsiTheme="majorHAnsi" w:cstheme="majorBidi"/>
          <w:sz w:val="22"/>
          <w:szCs w:val="22"/>
        </w:rPr>
      </w:pPr>
      <w:r w:rsidRPr="00EE2ECA">
        <w:rPr>
          <w:rFonts w:asciiTheme="majorHAnsi" w:eastAsiaTheme="majorEastAsia" w:hAnsiTheme="majorHAnsi" w:cstheme="majorBidi"/>
          <w:sz w:val="22"/>
          <w:szCs w:val="22"/>
        </w:rPr>
        <w:t xml:space="preserve">In het geval een lokale omroep een persoon filmt of fotografeert dan moet de omroep afspraken maken over het gebruik van het portret van die persoon. De aangewezen weg is dan een overeenkomst te sluiten met die persoon, een zogeheten </w:t>
      </w:r>
      <w:proofErr w:type="spellStart"/>
      <w:r w:rsidRPr="00EE2ECA">
        <w:rPr>
          <w:rFonts w:asciiTheme="majorHAnsi" w:eastAsiaTheme="majorEastAsia" w:hAnsiTheme="majorHAnsi" w:cstheme="majorBidi"/>
          <w:sz w:val="22"/>
          <w:szCs w:val="22"/>
        </w:rPr>
        <w:t>quitclaim</w:t>
      </w:r>
      <w:proofErr w:type="spellEnd"/>
      <w:r w:rsidRPr="00EE2ECA">
        <w:rPr>
          <w:rFonts w:asciiTheme="majorHAnsi" w:eastAsiaTheme="majorEastAsia" w:hAnsiTheme="majorHAnsi" w:cstheme="majorBidi"/>
          <w:sz w:val="22"/>
          <w:szCs w:val="22"/>
        </w:rPr>
        <w:t xml:space="preserve">, waarmee die persoon toestemming geeft om het portret openbaar te maken. De geportretteerde kan zich dan later niet meer bedenken of de toestemming nog intrekken. </w:t>
      </w:r>
      <w:r w:rsidR="007C3B05">
        <w:rPr>
          <w:rFonts w:asciiTheme="majorHAnsi" w:eastAsiaTheme="majorEastAsia" w:hAnsiTheme="majorHAnsi" w:cstheme="majorBidi"/>
          <w:sz w:val="22"/>
          <w:szCs w:val="22"/>
        </w:rPr>
        <w:t xml:space="preserve">Er zijn wel </w:t>
      </w:r>
      <w:r w:rsidR="00C51565">
        <w:rPr>
          <w:rFonts w:asciiTheme="majorHAnsi" w:eastAsiaTheme="majorEastAsia" w:hAnsiTheme="majorHAnsi" w:cstheme="majorBidi"/>
          <w:sz w:val="22"/>
          <w:szCs w:val="22"/>
        </w:rPr>
        <w:t>uitzonderingen</w:t>
      </w:r>
      <w:r w:rsidR="007C3B05">
        <w:rPr>
          <w:rFonts w:asciiTheme="majorHAnsi" w:eastAsiaTheme="majorEastAsia" w:hAnsiTheme="majorHAnsi" w:cstheme="majorBidi"/>
          <w:sz w:val="22"/>
          <w:szCs w:val="22"/>
        </w:rPr>
        <w:t xml:space="preserve"> te bedenken. Bekijk voor meer informatie over het (al dan niet) verwijderen van materiaal ook eens </w:t>
      </w:r>
      <w:hyperlink r:id="rId10" w:history="1">
        <w:r w:rsidR="007C3B05" w:rsidRPr="007C3B05">
          <w:rPr>
            <w:rStyle w:val="Hyperlink"/>
            <w:rFonts w:asciiTheme="majorHAnsi" w:eastAsiaTheme="majorEastAsia" w:hAnsiTheme="majorHAnsi" w:cstheme="majorBidi"/>
            <w:sz w:val="22"/>
            <w:szCs w:val="22"/>
          </w:rPr>
          <w:t>deze pagina</w:t>
        </w:r>
      </w:hyperlink>
      <w:r w:rsidR="007C3B05">
        <w:rPr>
          <w:rFonts w:asciiTheme="majorHAnsi" w:eastAsiaTheme="majorEastAsia" w:hAnsiTheme="majorHAnsi" w:cstheme="majorBidi"/>
          <w:sz w:val="22"/>
          <w:szCs w:val="22"/>
        </w:rPr>
        <w:t xml:space="preserve"> van de Omroepombudsman.</w:t>
      </w:r>
      <w:r w:rsidR="00A66890">
        <w:rPr>
          <w:rFonts w:asciiTheme="majorHAnsi" w:eastAsiaTheme="majorEastAsia" w:hAnsiTheme="majorHAnsi" w:cstheme="majorBidi"/>
          <w:sz w:val="22"/>
          <w:szCs w:val="22"/>
        </w:rPr>
        <w:t xml:space="preserve"> Het is minder gebruikelijk een </w:t>
      </w:r>
      <w:proofErr w:type="spellStart"/>
      <w:r w:rsidR="00A66890">
        <w:rPr>
          <w:rFonts w:asciiTheme="majorHAnsi" w:eastAsiaTheme="majorEastAsia" w:hAnsiTheme="majorHAnsi" w:cstheme="majorBidi"/>
          <w:sz w:val="22"/>
          <w:szCs w:val="22"/>
        </w:rPr>
        <w:t>quitclaim</w:t>
      </w:r>
      <w:proofErr w:type="spellEnd"/>
      <w:r w:rsidR="00A66890">
        <w:rPr>
          <w:rFonts w:asciiTheme="majorHAnsi" w:eastAsiaTheme="majorEastAsia" w:hAnsiTheme="majorHAnsi" w:cstheme="majorBidi"/>
          <w:sz w:val="22"/>
          <w:szCs w:val="22"/>
        </w:rPr>
        <w:t xml:space="preserve"> te tekenen bij nieuwsitems</w:t>
      </w:r>
      <w:r w:rsidR="00EF459A">
        <w:rPr>
          <w:rFonts w:asciiTheme="majorHAnsi" w:eastAsiaTheme="majorEastAsia" w:hAnsiTheme="majorHAnsi" w:cstheme="majorBidi"/>
          <w:sz w:val="22"/>
          <w:szCs w:val="22"/>
        </w:rPr>
        <w:t xml:space="preserve">, </w:t>
      </w:r>
      <w:r w:rsidR="00D50A06">
        <w:rPr>
          <w:rFonts w:asciiTheme="majorHAnsi" w:eastAsiaTheme="majorEastAsia" w:hAnsiTheme="majorHAnsi" w:cstheme="majorBidi"/>
          <w:sz w:val="22"/>
          <w:szCs w:val="22"/>
        </w:rPr>
        <w:t>maar</w:t>
      </w:r>
      <w:r w:rsidR="008D55D3">
        <w:rPr>
          <w:rFonts w:asciiTheme="majorHAnsi" w:eastAsiaTheme="majorEastAsia" w:hAnsiTheme="majorHAnsi" w:cstheme="majorBidi"/>
          <w:sz w:val="22"/>
          <w:szCs w:val="22"/>
        </w:rPr>
        <w:t xml:space="preserve"> bij variaprogramma’s </w:t>
      </w:r>
      <w:r w:rsidR="00D50A06">
        <w:rPr>
          <w:rFonts w:asciiTheme="majorHAnsi" w:eastAsiaTheme="majorEastAsia" w:hAnsiTheme="majorHAnsi" w:cstheme="majorBidi"/>
          <w:sz w:val="22"/>
          <w:szCs w:val="22"/>
        </w:rPr>
        <w:t>(</w:t>
      </w:r>
      <w:r w:rsidR="008D55D3">
        <w:rPr>
          <w:rFonts w:asciiTheme="majorHAnsi" w:eastAsiaTheme="majorEastAsia" w:hAnsiTheme="majorHAnsi" w:cstheme="majorBidi"/>
          <w:sz w:val="22"/>
          <w:szCs w:val="22"/>
        </w:rPr>
        <w:t>spel</w:t>
      </w:r>
      <w:r w:rsidR="003265D6">
        <w:rPr>
          <w:rFonts w:asciiTheme="majorHAnsi" w:eastAsiaTheme="majorEastAsia" w:hAnsiTheme="majorHAnsi" w:cstheme="majorBidi"/>
          <w:sz w:val="22"/>
          <w:szCs w:val="22"/>
        </w:rPr>
        <w:t xml:space="preserve"> of culturele programma’s) en</w:t>
      </w:r>
      <w:r w:rsidR="008D55D3">
        <w:rPr>
          <w:rFonts w:asciiTheme="majorHAnsi" w:eastAsiaTheme="majorEastAsia" w:hAnsiTheme="majorHAnsi" w:cstheme="majorBidi"/>
          <w:sz w:val="22"/>
          <w:szCs w:val="22"/>
        </w:rPr>
        <w:t xml:space="preserve"> </w:t>
      </w:r>
      <w:r w:rsidR="001D4A2E">
        <w:rPr>
          <w:rFonts w:asciiTheme="majorHAnsi" w:eastAsiaTheme="majorEastAsia" w:hAnsiTheme="majorHAnsi" w:cstheme="majorBidi"/>
          <w:sz w:val="22"/>
          <w:szCs w:val="22"/>
        </w:rPr>
        <w:t>speelfilms</w:t>
      </w:r>
      <w:r w:rsidR="003265D6">
        <w:rPr>
          <w:rFonts w:asciiTheme="majorHAnsi" w:eastAsiaTheme="majorEastAsia" w:hAnsiTheme="majorHAnsi" w:cstheme="majorBidi"/>
          <w:sz w:val="22"/>
          <w:szCs w:val="22"/>
        </w:rPr>
        <w:t xml:space="preserve"> of </w:t>
      </w:r>
      <w:r w:rsidR="00233F80" w:rsidRPr="00233F80">
        <w:rPr>
          <w:rFonts w:asciiTheme="majorHAnsi" w:eastAsiaTheme="majorEastAsia" w:hAnsiTheme="majorHAnsi" w:cstheme="majorBidi"/>
          <w:sz w:val="22"/>
          <w:szCs w:val="22"/>
        </w:rPr>
        <w:t>reconstructieprogramma</w:t>
      </w:r>
      <w:r w:rsidR="003265D6">
        <w:rPr>
          <w:rFonts w:asciiTheme="majorHAnsi" w:eastAsiaTheme="majorEastAsia" w:hAnsiTheme="majorHAnsi" w:cstheme="majorBidi"/>
          <w:sz w:val="22"/>
          <w:szCs w:val="22"/>
        </w:rPr>
        <w:t>’</w:t>
      </w:r>
      <w:r w:rsidR="00233F80">
        <w:rPr>
          <w:rFonts w:asciiTheme="majorHAnsi" w:eastAsiaTheme="majorEastAsia" w:hAnsiTheme="majorHAnsi" w:cstheme="majorBidi"/>
          <w:sz w:val="22"/>
          <w:szCs w:val="22"/>
        </w:rPr>
        <w:t>s</w:t>
      </w:r>
      <w:r w:rsidR="003265D6">
        <w:rPr>
          <w:rFonts w:asciiTheme="majorHAnsi" w:eastAsiaTheme="majorEastAsia" w:hAnsiTheme="majorHAnsi" w:cstheme="majorBidi"/>
          <w:sz w:val="22"/>
          <w:szCs w:val="22"/>
        </w:rPr>
        <w:t xml:space="preserve"> is het zeer gebruikelijk.</w:t>
      </w:r>
    </w:p>
    <w:p w14:paraId="3D7BD539" w14:textId="36C2F881" w:rsidR="1C863356" w:rsidRDefault="1C863356" w:rsidP="1C863356">
      <w:pPr>
        <w:rPr>
          <w:rFonts w:asciiTheme="majorHAnsi" w:eastAsiaTheme="majorEastAsia" w:hAnsiTheme="majorHAnsi" w:cstheme="majorBidi"/>
          <w:sz w:val="22"/>
          <w:szCs w:val="22"/>
        </w:rPr>
      </w:pPr>
    </w:p>
    <w:p w14:paraId="5DFD2F4C" w14:textId="0AEEBE58" w:rsidR="006F7C18" w:rsidRDefault="006F7C18" w:rsidP="1C863356">
      <w:pPr>
        <w:rPr>
          <w:rFonts w:asciiTheme="majorHAnsi" w:eastAsiaTheme="majorEastAsia" w:hAnsiTheme="majorHAnsi" w:cstheme="majorBidi"/>
          <w:b/>
          <w:bCs/>
          <w:sz w:val="22"/>
          <w:szCs w:val="22"/>
        </w:rPr>
      </w:pPr>
      <w:r w:rsidRPr="1C863356">
        <w:rPr>
          <w:rFonts w:asciiTheme="majorHAnsi" w:eastAsiaTheme="majorEastAsia" w:hAnsiTheme="majorHAnsi" w:cstheme="majorBidi"/>
          <w:b/>
          <w:bCs/>
          <w:sz w:val="22"/>
          <w:szCs w:val="22"/>
        </w:rPr>
        <w:t>Inleiding</w:t>
      </w:r>
    </w:p>
    <w:p w14:paraId="001B30DD" w14:textId="77777777" w:rsidR="00EE2ECA" w:rsidRPr="00EE2ECA" w:rsidRDefault="00EE2ECA" w:rsidP="00EE2ECA">
      <w:pPr>
        <w:rPr>
          <w:rFonts w:asciiTheme="majorHAnsi" w:eastAsiaTheme="majorEastAsia" w:hAnsiTheme="majorHAnsi" w:cstheme="majorBidi"/>
          <w:sz w:val="22"/>
          <w:szCs w:val="22"/>
        </w:rPr>
      </w:pPr>
      <w:r w:rsidRPr="00EE2ECA">
        <w:rPr>
          <w:rFonts w:asciiTheme="majorHAnsi" w:eastAsiaTheme="majorEastAsia" w:hAnsiTheme="majorHAnsi" w:cstheme="majorBidi"/>
          <w:sz w:val="22"/>
          <w:szCs w:val="22"/>
        </w:rPr>
        <w:t>De overeenkomst moet duidelijk zijn. Zowel de lokale omroep als de geportretteerde moeten weten wat er bedoeld is en wat er verwacht wordt. Een lokale omroep mag met het portret alles doen wat voor de geportretteerde redelijkerwijs voorzienbaar is. Voorzienbaar is dat de lokale omroep media-aanbod (content) verzorgt en dat het portret verschijnt in audiovisuele producties die de lokale omroep uitzendt via alle beschikbare aanbodkanalen. Bovendien moeten deze programma’s voldoen aan de in de Mediawet opgenomen voorschriften.</w:t>
      </w:r>
    </w:p>
    <w:p w14:paraId="2E2E382C" w14:textId="77777777" w:rsidR="00EE2ECA" w:rsidRPr="00EE2ECA" w:rsidRDefault="00EE2ECA" w:rsidP="00EE2ECA">
      <w:pPr>
        <w:rPr>
          <w:rFonts w:asciiTheme="majorHAnsi" w:eastAsiaTheme="majorEastAsia" w:hAnsiTheme="majorHAnsi" w:cstheme="majorBidi"/>
          <w:sz w:val="22"/>
          <w:szCs w:val="22"/>
        </w:rPr>
      </w:pPr>
      <w:r w:rsidRPr="00EE2ECA">
        <w:rPr>
          <w:rFonts w:asciiTheme="majorHAnsi" w:eastAsiaTheme="majorEastAsia" w:hAnsiTheme="majorHAnsi" w:cstheme="majorBidi"/>
          <w:sz w:val="22"/>
          <w:szCs w:val="22"/>
        </w:rPr>
        <w:t xml:space="preserve">De overeenkomst voorkomt dat content in de nabije of verdere toekomst op verzoek van de geportretteerde offline gehaald moet worden. </w:t>
      </w:r>
    </w:p>
    <w:p w14:paraId="7EB0FCA0" w14:textId="77777777" w:rsidR="006F7C18" w:rsidRDefault="006F7C18" w:rsidP="1C863356">
      <w:pPr>
        <w:rPr>
          <w:rFonts w:asciiTheme="majorHAnsi" w:eastAsiaTheme="majorEastAsia" w:hAnsiTheme="majorHAnsi" w:cstheme="majorBidi"/>
          <w:b/>
          <w:bCs/>
          <w:sz w:val="22"/>
          <w:szCs w:val="22"/>
        </w:rPr>
      </w:pPr>
    </w:p>
    <w:p w14:paraId="283F4DA5" w14:textId="4CDABDD2" w:rsidR="006F7C18" w:rsidRDefault="006F7C18" w:rsidP="1C863356">
      <w:pPr>
        <w:rPr>
          <w:rFonts w:asciiTheme="majorHAnsi" w:eastAsiaTheme="majorEastAsia" w:hAnsiTheme="majorHAnsi" w:cstheme="majorBidi"/>
          <w:b/>
          <w:bCs/>
          <w:sz w:val="22"/>
          <w:szCs w:val="22"/>
        </w:rPr>
      </w:pPr>
      <w:r w:rsidRPr="1C863356">
        <w:rPr>
          <w:rFonts w:asciiTheme="majorHAnsi" w:eastAsiaTheme="majorEastAsia" w:hAnsiTheme="majorHAnsi" w:cstheme="majorBidi"/>
          <w:b/>
          <w:bCs/>
          <w:sz w:val="22"/>
          <w:szCs w:val="22"/>
        </w:rPr>
        <w:t>Gebruik modelovereenkomst</w:t>
      </w:r>
    </w:p>
    <w:p w14:paraId="5DF1B8AC" w14:textId="77777777" w:rsidR="00E56BF9" w:rsidRPr="00E56BF9" w:rsidRDefault="00E56BF9" w:rsidP="00E56BF9">
      <w:pPr>
        <w:rPr>
          <w:rFonts w:asciiTheme="majorHAnsi" w:eastAsiaTheme="majorEastAsia" w:hAnsiTheme="majorHAnsi" w:cstheme="majorBidi"/>
          <w:sz w:val="22"/>
          <w:szCs w:val="22"/>
        </w:rPr>
      </w:pPr>
      <w:r w:rsidRPr="00445C59">
        <w:rPr>
          <w:rFonts w:asciiTheme="majorHAnsi" w:eastAsiaTheme="majorEastAsia" w:hAnsiTheme="majorHAnsi" w:cstheme="majorBidi"/>
          <w:sz w:val="22"/>
          <w:szCs w:val="22"/>
        </w:rPr>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4EB20591" w14:textId="77777777" w:rsidR="006F7C18" w:rsidRPr="00CB17B7" w:rsidRDefault="006F7C18" w:rsidP="1C863356">
      <w:pPr>
        <w:spacing w:after="200" w:line="276" w:lineRule="auto"/>
        <w:rPr>
          <w:rFonts w:asciiTheme="majorHAnsi" w:eastAsiaTheme="majorEastAsia" w:hAnsiTheme="majorHAnsi" w:cstheme="majorBidi"/>
          <w:b/>
          <w:bCs/>
          <w:caps/>
          <w:sz w:val="22"/>
          <w:szCs w:val="22"/>
        </w:rPr>
      </w:pPr>
    </w:p>
    <w:tbl>
      <w:tblPr>
        <w:tblStyle w:val="Tabelraster"/>
        <w:tblW w:w="0" w:type="auto"/>
        <w:tblLook w:val="04A0" w:firstRow="1" w:lastRow="0" w:firstColumn="1" w:lastColumn="0" w:noHBand="0" w:noVBand="1"/>
      </w:tblPr>
      <w:tblGrid>
        <w:gridCol w:w="1838"/>
        <w:gridCol w:w="2126"/>
        <w:gridCol w:w="5098"/>
      </w:tblGrid>
      <w:tr w:rsidR="006F7C18" w14:paraId="64055CE9" w14:textId="77777777" w:rsidTr="1C863356">
        <w:tc>
          <w:tcPr>
            <w:tcW w:w="1838" w:type="dxa"/>
          </w:tcPr>
          <w:p w14:paraId="1E8C7960" w14:textId="77777777" w:rsidR="006F7C18" w:rsidRPr="009B10CE" w:rsidRDefault="006F7C18" w:rsidP="1C863356">
            <w:pPr>
              <w:autoSpaceDE w:val="0"/>
              <w:autoSpaceDN w:val="0"/>
              <w:adjustRightInd w:val="0"/>
              <w:rPr>
                <w:rFonts w:asciiTheme="majorHAnsi" w:eastAsiaTheme="majorEastAsia" w:hAnsiTheme="majorHAnsi" w:cstheme="majorBidi"/>
                <w:b/>
                <w:bCs/>
              </w:rPr>
            </w:pPr>
            <w:r w:rsidRPr="1C863356">
              <w:rPr>
                <w:rFonts w:asciiTheme="majorHAnsi" w:eastAsiaTheme="majorEastAsia" w:hAnsiTheme="majorHAnsi" w:cstheme="majorBidi"/>
                <w:b/>
                <w:bCs/>
              </w:rPr>
              <w:t>Versienummer</w:t>
            </w:r>
          </w:p>
        </w:tc>
        <w:tc>
          <w:tcPr>
            <w:tcW w:w="2126" w:type="dxa"/>
          </w:tcPr>
          <w:p w14:paraId="0E19085B" w14:textId="77777777" w:rsidR="006F7C18" w:rsidRPr="009B10CE" w:rsidRDefault="006F7C18" w:rsidP="1C863356">
            <w:pPr>
              <w:autoSpaceDE w:val="0"/>
              <w:autoSpaceDN w:val="0"/>
              <w:adjustRightInd w:val="0"/>
              <w:rPr>
                <w:rFonts w:asciiTheme="majorHAnsi" w:eastAsiaTheme="majorEastAsia" w:hAnsiTheme="majorHAnsi" w:cstheme="majorBidi"/>
                <w:b/>
                <w:bCs/>
              </w:rPr>
            </w:pPr>
            <w:r w:rsidRPr="1C863356">
              <w:rPr>
                <w:rFonts w:asciiTheme="majorHAnsi" w:eastAsiaTheme="majorEastAsia" w:hAnsiTheme="majorHAnsi" w:cstheme="majorBidi"/>
                <w:b/>
                <w:bCs/>
              </w:rPr>
              <w:t>Datum</w:t>
            </w:r>
          </w:p>
        </w:tc>
        <w:tc>
          <w:tcPr>
            <w:tcW w:w="5098" w:type="dxa"/>
          </w:tcPr>
          <w:p w14:paraId="7162528A" w14:textId="77777777" w:rsidR="006F7C18" w:rsidRPr="009B10CE" w:rsidRDefault="006F7C18" w:rsidP="1C863356">
            <w:pPr>
              <w:autoSpaceDE w:val="0"/>
              <w:autoSpaceDN w:val="0"/>
              <w:adjustRightInd w:val="0"/>
              <w:rPr>
                <w:rFonts w:asciiTheme="majorHAnsi" w:eastAsiaTheme="majorEastAsia" w:hAnsiTheme="majorHAnsi" w:cstheme="majorBidi"/>
                <w:b/>
                <w:bCs/>
              </w:rPr>
            </w:pPr>
            <w:r w:rsidRPr="1C863356">
              <w:rPr>
                <w:rFonts w:asciiTheme="majorHAnsi" w:eastAsiaTheme="majorEastAsia" w:hAnsiTheme="majorHAnsi" w:cstheme="majorBidi"/>
                <w:b/>
                <w:bCs/>
              </w:rPr>
              <w:t>Wijzigingen</w:t>
            </w:r>
          </w:p>
        </w:tc>
      </w:tr>
      <w:tr w:rsidR="006F7C18" w14:paraId="4B4E8E0F" w14:textId="77777777" w:rsidTr="1C863356">
        <w:tc>
          <w:tcPr>
            <w:tcW w:w="1838" w:type="dxa"/>
          </w:tcPr>
          <w:p w14:paraId="3CCA3C53" w14:textId="19510EFB" w:rsidR="006F7C18" w:rsidRDefault="500933D2" w:rsidP="1C863356">
            <w:pPr>
              <w:autoSpaceDE w:val="0"/>
              <w:autoSpaceDN w:val="0"/>
              <w:adjustRightInd w:val="0"/>
              <w:rPr>
                <w:rFonts w:asciiTheme="majorHAnsi" w:eastAsiaTheme="majorEastAsia" w:hAnsiTheme="majorHAnsi" w:cstheme="majorBidi"/>
              </w:rPr>
            </w:pPr>
            <w:r w:rsidRPr="1C863356">
              <w:rPr>
                <w:rFonts w:asciiTheme="majorHAnsi" w:eastAsiaTheme="majorEastAsia" w:hAnsiTheme="majorHAnsi" w:cstheme="majorBidi"/>
              </w:rPr>
              <w:t>V202</w:t>
            </w:r>
            <w:r w:rsidR="608B6F76" w:rsidRPr="1C863356">
              <w:rPr>
                <w:rFonts w:asciiTheme="majorHAnsi" w:eastAsiaTheme="majorEastAsia" w:hAnsiTheme="majorHAnsi" w:cstheme="majorBidi"/>
              </w:rPr>
              <w:t>4</w:t>
            </w:r>
            <w:r w:rsidRPr="1C863356">
              <w:rPr>
                <w:rFonts w:asciiTheme="majorHAnsi" w:eastAsiaTheme="majorEastAsia" w:hAnsiTheme="majorHAnsi" w:cstheme="majorBidi"/>
              </w:rPr>
              <w:t>.1</w:t>
            </w:r>
          </w:p>
        </w:tc>
        <w:tc>
          <w:tcPr>
            <w:tcW w:w="2126" w:type="dxa"/>
          </w:tcPr>
          <w:p w14:paraId="35790249" w14:textId="30140454" w:rsidR="006F7C18" w:rsidRDefault="00BA5868" w:rsidP="1C863356">
            <w:pPr>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color w:val="000000" w:themeColor="text1"/>
              </w:rPr>
              <w:t>Maart</w:t>
            </w:r>
            <w:r w:rsidR="608B6F76" w:rsidRPr="1C863356">
              <w:rPr>
                <w:rFonts w:asciiTheme="majorHAnsi" w:eastAsiaTheme="majorEastAsia" w:hAnsiTheme="majorHAnsi" w:cstheme="majorBidi"/>
                <w:color w:val="000000" w:themeColor="text1"/>
              </w:rPr>
              <w:t xml:space="preserve"> 2024</w:t>
            </w:r>
          </w:p>
        </w:tc>
        <w:tc>
          <w:tcPr>
            <w:tcW w:w="5098" w:type="dxa"/>
          </w:tcPr>
          <w:p w14:paraId="7E5984F4" w14:textId="3D904E83" w:rsidR="006F7C18" w:rsidRDefault="00BA5868" w:rsidP="1C863356">
            <w:pPr>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Eerste versie</w:t>
            </w:r>
          </w:p>
        </w:tc>
      </w:tr>
      <w:tr w:rsidR="006F7C18" w14:paraId="2929256E" w14:textId="77777777" w:rsidTr="1C863356">
        <w:tc>
          <w:tcPr>
            <w:tcW w:w="1838" w:type="dxa"/>
          </w:tcPr>
          <w:p w14:paraId="1FACB43C" w14:textId="035DF844" w:rsidR="006F7C18" w:rsidRDefault="007C3B05" w:rsidP="1C863356">
            <w:pPr>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V2024.2</w:t>
            </w:r>
          </w:p>
        </w:tc>
        <w:tc>
          <w:tcPr>
            <w:tcW w:w="2126" w:type="dxa"/>
          </w:tcPr>
          <w:p w14:paraId="3F8B3305" w14:textId="6D5034AD" w:rsidR="006F7C18" w:rsidRDefault="007C3B05" w:rsidP="1C863356">
            <w:pPr>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14-04-2024</w:t>
            </w:r>
          </w:p>
        </w:tc>
        <w:tc>
          <w:tcPr>
            <w:tcW w:w="5098" w:type="dxa"/>
          </w:tcPr>
          <w:p w14:paraId="5A311CC2" w14:textId="514171B1" w:rsidR="006F7C18" w:rsidRDefault="007C3B05" w:rsidP="1C863356">
            <w:pPr>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Link naar de Ombudsman toegevoegd.</w:t>
            </w:r>
          </w:p>
        </w:tc>
      </w:tr>
      <w:tr w:rsidR="006F7C18" w14:paraId="163CF967" w14:textId="77777777" w:rsidTr="1C863356">
        <w:tc>
          <w:tcPr>
            <w:tcW w:w="1838" w:type="dxa"/>
          </w:tcPr>
          <w:p w14:paraId="2A8DB678" w14:textId="2F735784" w:rsidR="006F7C18" w:rsidRDefault="003265D6" w:rsidP="1C863356">
            <w:pPr>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V2024.3</w:t>
            </w:r>
          </w:p>
        </w:tc>
        <w:tc>
          <w:tcPr>
            <w:tcW w:w="2126" w:type="dxa"/>
          </w:tcPr>
          <w:p w14:paraId="199DD457" w14:textId="17C99081" w:rsidR="006F7C18" w:rsidRDefault="003265D6" w:rsidP="1C863356">
            <w:pPr>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15-08-2024</w:t>
            </w:r>
          </w:p>
        </w:tc>
        <w:tc>
          <w:tcPr>
            <w:tcW w:w="5098" w:type="dxa"/>
          </w:tcPr>
          <w:p w14:paraId="56E7D0AA" w14:textId="679836A8" w:rsidR="006F7C18" w:rsidRDefault="003265D6" w:rsidP="1C863356">
            <w:pPr>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 xml:space="preserve">Toevoeging van wanneer </w:t>
            </w:r>
            <w:r w:rsidR="00E43DC5">
              <w:rPr>
                <w:rFonts w:asciiTheme="majorHAnsi" w:eastAsiaTheme="majorEastAsia" w:hAnsiTheme="majorHAnsi" w:cstheme="majorBidi"/>
              </w:rPr>
              <w:t xml:space="preserve">een </w:t>
            </w:r>
            <w:proofErr w:type="spellStart"/>
            <w:r w:rsidR="00E43DC5">
              <w:rPr>
                <w:rFonts w:asciiTheme="majorHAnsi" w:eastAsiaTheme="majorEastAsia" w:hAnsiTheme="majorHAnsi" w:cstheme="majorBidi"/>
              </w:rPr>
              <w:t>quitclaim</w:t>
            </w:r>
            <w:proofErr w:type="spellEnd"/>
            <w:r w:rsidR="00E43DC5">
              <w:rPr>
                <w:rFonts w:asciiTheme="majorHAnsi" w:eastAsiaTheme="majorEastAsia" w:hAnsiTheme="majorHAnsi" w:cstheme="majorBidi"/>
              </w:rPr>
              <w:t xml:space="preserve"> gebruikelijk is.</w:t>
            </w:r>
          </w:p>
        </w:tc>
      </w:tr>
      <w:tr w:rsidR="006F7C18" w14:paraId="68117DFC" w14:textId="77777777" w:rsidTr="1C863356">
        <w:tc>
          <w:tcPr>
            <w:tcW w:w="1838" w:type="dxa"/>
          </w:tcPr>
          <w:p w14:paraId="3C38B09F" w14:textId="77777777" w:rsidR="006F7C18" w:rsidRDefault="006F7C18" w:rsidP="1C863356">
            <w:pPr>
              <w:autoSpaceDE w:val="0"/>
              <w:autoSpaceDN w:val="0"/>
              <w:adjustRightInd w:val="0"/>
              <w:rPr>
                <w:rFonts w:asciiTheme="majorHAnsi" w:eastAsiaTheme="majorEastAsia" w:hAnsiTheme="majorHAnsi" w:cstheme="majorBidi"/>
              </w:rPr>
            </w:pPr>
          </w:p>
        </w:tc>
        <w:tc>
          <w:tcPr>
            <w:tcW w:w="2126" w:type="dxa"/>
          </w:tcPr>
          <w:p w14:paraId="65DC932F" w14:textId="77777777" w:rsidR="006F7C18" w:rsidRDefault="006F7C18" w:rsidP="1C863356">
            <w:pPr>
              <w:autoSpaceDE w:val="0"/>
              <w:autoSpaceDN w:val="0"/>
              <w:adjustRightInd w:val="0"/>
              <w:rPr>
                <w:rFonts w:asciiTheme="majorHAnsi" w:eastAsiaTheme="majorEastAsia" w:hAnsiTheme="majorHAnsi" w:cstheme="majorBidi"/>
              </w:rPr>
            </w:pPr>
          </w:p>
        </w:tc>
        <w:tc>
          <w:tcPr>
            <w:tcW w:w="5098" w:type="dxa"/>
          </w:tcPr>
          <w:p w14:paraId="5A076098" w14:textId="77777777" w:rsidR="006F7C18" w:rsidRDefault="006F7C18" w:rsidP="1C863356">
            <w:pPr>
              <w:autoSpaceDE w:val="0"/>
              <w:autoSpaceDN w:val="0"/>
              <w:adjustRightInd w:val="0"/>
              <w:rPr>
                <w:rFonts w:asciiTheme="majorHAnsi" w:eastAsiaTheme="majorEastAsia" w:hAnsiTheme="majorHAnsi" w:cstheme="majorBidi"/>
              </w:rPr>
            </w:pPr>
          </w:p>
        </w:tc>
      </w:tr>
      <w:tr w:rsidR="006F7C18" w14:paraId="23294DD2" w14:textId="77777777" w:rsidTr="1C863356">
        <w:tc>
          <w:tcPr>
            <w:tcW w:w="1838" w:type="dxa"/>
          </w:tcPr>
          <w:p w14:paraId="021B136D" w14:textId="77777777" w:rsidR="006F7C18" w:rsidRDefault="006F7C18" w:rsidP="1C863356">
            <w:pPr>
              <w:autoSpaceDE w:val="0"/>
              <w:autoSpaceDN w:val="0"/>
              <w:adjustRightInd w:val="0"/>
              <w:rPr>
                <w:rFonts w:asciiTheme="majorHAnsi" w:eastAsiaTheme="majorEastAsia" w:hAnsiTheme="majorHAnsi" w:cstheme="majorBidi"/>
              </w:rPr>
            </w:pPr>
          </w:p>
        </w:tc>
        <w:tc>
          <w:tcPr>
            <w:tcW w:w="2126" w:type="dxa"/>
          </w:tcPr>
          <w:p w14:paraId="63C4FF22" w14:textId="77777777" w:rsidR="006F7C18" w:rsidRDefault="006F7C18" w:rsidP="1C863356">
            <w:pPr>
              <w:autoSpaceDE w:val="0"/>
              <w:autoSpaceDN w:val="0"/>
              <w:adjustRightInd w:val="0"/>
              <w:rPr>
                <w:rFonts w:asciiTheme="majorHAnsi" w:eastAsiaTheme="majorEastAsia" w:hAnsiTheme="majorHAnsi" w:cstheme="majorBidi"/>
              </w:rPr>
            </w:pPr>
          </w:p>
        </w:tc>
        <w:tc>
          <w:tcPr>
            <w:tcW w:w="5098" w:type="dxa"/>
          </w:tcPr>
          <w:p w14:paraId="177CA096" w14:textId="77777777" w:rsidR="006F7C18" w:rsidRDefault="006F7C18" w:rsidP="1C863356">
            <w:pPr>
              <w:autoSpaceDE w:val="0"/>
              <w:autoSpaceDN w:val="0"/>
              <w:adjustRightInd w:val="0"/>
              <w:rPr>
                <w:rFonts w:asciiTheme="majorHAnsi" w:eastAsiaTheme="majorEastAsia" w:hAnsiTheme="majorHAnsi" w:cstheme="majorBidi"/>
              </w:rPr>
            </w:pPr>
          </w:p>
        </w:tc>
      </w:tr>
    </w:tbl>
    <w:p w14:paraId="4242D9B3" w14:textId="77777777" w:rsidR="00371FA9" w:rsidRDefault="00371FA9" w:rsidP="1C863356">
      <w:pPr>
        <w:pBdr>
          <w:top w:val="nil"/>
          <w:left w:val="nil"/>
          <w:bottom w:val="nil"/>
          <w:right w:val="nil"/>
          <w:between w:val="nil"/>
        </w:pBdr>
        <w:spacing w:line="360" w:lineRule="auto"/>
        <w:rPr>
          <w:rFonts w:asciiTheme="majorHAnsi" w:eastAsiaTheme="majorEastAsia" w:hAnsiTheme="majorHAnsi" w:cstheme="majorBidi"/>
          <w:sz w:val="22"/>
          <w:szCs w:val="22"/>
        </w:rPr>
      </w:pPr>
    </w:p>
    <w:p w14:paraId="5C526AF6" w14:textId="77777777" w:rsidR="006F7C18" w:rsidRDefault="006F7C18" w:rsidP="1C863356">
      <w:pPr>
        <w:rPr>
          <w:rFonts w:asciiTheme="majorHAnsi" w:eastAsiaTheme="majorEastAsia" w:hAnsiTheme="majorHAnsi" w:cstheme="majorBidi"/>
          <w:color w:val="000000"/>
          <w:sz w:val="22"/>
          <w:szCs w:val="22"/>
        </w:rPr>
      </w:pPr>
      <w:r w:rsidRPr="1C863356">
        <w:rPr>
          <w:rFonts w:asciiTheme="majorHAnsi" w:eastAsiaTheme="majorEastAsia" w:hAnsiTheme="majorHAnsi" w:cstheme="majorBidi"/>
          <w:color w:val="000000" w:themeColor="text1"/>
          <w:sz w:val="22"/>
          <w:szCs w:val="22"/>
        </w:rPr>
        <w:br w:type="page"/>
      </w:r>
    </w:p>
    <w:p w14:paraId="3EA65B81" w14:textId="77777777" w:rsidR="00CA6242" w:rsidRPr="00CA6242" w:rsidRDefault="00CA6242" w:rsidP="00CA6242">
      <w:pPr>
        <w:rPr>
          <w:rFonts w:ascii="Arial" w:eastAsia="Arial" w:hAnsi="Arial" w:cs="Arial"/>
          <w:color w:val="000000"/>
          <w:sz w:val="21"/>
          <w:szCs w:val="21"/>
        </w:rPr>
      </w:pPr>
    </w:p>
    <w:p w14:paraId="49D1F7D2" w14:textId="6EB2063E" w:rsidR="00CA6242" w:rsidRPr="00CA6242" w:rsidRDefault="00CA6242" w:rsidP="00CA6242">
      <w:pPr>
        <w:rPr>
          <w:rFonts w:ascii="Arial" w:eastAsia="Arial" w:hAnsi="Arial" w:cs="Arial"/>
          <w:color w:val="000000"/>
          <w:sz w:val="21"/>
          <w:szCs w:val="21"/>
        </w:rPr>
      </w:pPr>
      <w:r w:rsidRPr="00CA6242">
        <w:rPr>
          <w:rFonts w:ascii="Arial" w:eastAsia="Arial" w:hAnsi="Arial" w:cs="Arial"/>
          <w:color w:val="000000"/>
          <w:sz w:val="21"/>
          <w:szCs w:val="21"/>
        </w:rPr>
        <w:t xml:space="preserve">De ondergetekenden: </w:t>
      </w:r>
    </w:p>
    <w:p w14:paraId="5806895F" w14:textId="77777777" w:rsidR="00CA6242" w:rsidRPr="00CA6242" w:rsidRDefault="00CA6242" w:rsidP="00CA6242">
      <w:pPr>
        <w:rPr>
          <w:rFonts w:ascii="Arial" w:eastAsia="Arial" w:hAnsi="Arial" w:cs="Arial"/>
          <w:color w:val="000000"/>
          <w:sz w:val="21"/>
          <w:szCs w:val="21"/>
        </w:rPr>
      </w:pPr>
    </w:p>
    <w:p w14:paraId="23759B19" w14:textId="77777777" w:rsidR="00CA6242" w:rsidRPr="00CA6242" w:rsidRDefault="00CA6242" w:rsidP="00CA6242">
      <w:pPr>
        <w:rPr>
          <w:rFonts w:ascii="Arial" w:eastAsia="Arial" w:hAnsi="Arial" w:cs="Arial"/>
          <w:color w:val="000000"/>
          <w:sz w:val="21"/>
          <w:szCs w:val="21"/>
        </w:rPr>
      </w:pPr>
      <w:r w:rsidRPr="00CA6242">
        <w:rPr>
          <w:rFonts w:ascii="Arial" w:eastAsia="Arial" w:hAnsi="Arial" w:cs="Arial"/>
          <w:color w:val="000000"/>
          <w:sz w:val="21"/>
          <w:szCs w:val="21"/>
        </w:rPr>
        <w:t>………………………………………………</w:t>
      </w:r>
      <w:proofErr w:type="gramStart"/>
      <w:r w:rsidRPr="00CA6242">
        <w:rPr>
          <w:rFonts w:ascii="Arial" w:eastAsia="Arial" w:hAnsi="Arial" w:cs="Arial"/>
          <w:color w:val="000000"/>
          <w:sz w:val="21"/>
          <w:szCs w:val="21"/>
        </w:rPr>
        <w:t>…….</w:t>
      </w:r>
      <w:proofErr w:type="gramEnd"/>
      <w:r w:rsidRPr="00CA6242">
        <w:rPr>
          <w:rFonts w:ascii="Arial" w:eastAsia="Arial" w:hAnsi="Arial" w:cs="Arial"/>
          <w:color w:val="000000"/>
          <w:sz w:val="21"/>
          <w:szCs w:val="21"/>
        </w:rPr>
        <w:t xml:space="preserve">.(statutaire naam lokale omroep), </w:t>
      </w:r>
    </w:p>
    <w:p w14:paraId="33CCDA18" w14:textId="77777777" w:rsidR="00CA6242" w:rsidRPr="00CA6242" w:rsidRDefault="00CA6242" w:rsidP="00CA6242">
      <w:pPr>
        <w:rPr>
          <w:rFonts w:ascii="Arial" w:eastAsia="Arial" w:hAnsi="Arial" w:cs="Arial"/>
          <w:color w:val="000000"/>
          <w:sz w:val="21"/>
          <w:szCs w:val="21"/>
        </w:rPr>
      </w:pPr>
    </w:p>
    <w:p w14:paraId="171D1B11" w14:textId="60478CB4" w:rsidR="00CA6242" w:rsidRPr="00CA6242" w:rsidRDefault="00CA6242" w:rsidP="00CA6242">
      <w:pPr>
        <w:rPr>
          <w:rFonts w:ascii="Arial" w:eastAsia="Arial" w:hAnsi="Arial" w:cs="Arial"/>
          <w:color w:val="000000"/>
          <w:sz w:val="21"/>
          <w:szCs w:val="21"/>
        </w:rPr>
      </w:pPr>
      <w:proofErr w:type="gramStart"/>
      <w:r w:rsidRPr="00CA6242">
        <w:rPr>
          <w:rFonts w:ascii="Arial" w:eastAsia="Arial" w:hAnsi="Arial" w:cs="Arial"/>
          <w:color w:val="000000"/>
          <w:sz w:val="21"/>
          <w:szCs w:val="21"/>
        </w:rPr>
        <w:t>vertegenwoordigd</w:t>
      </w:r>
      <w:proofErr w:type="gramEnd"/>
      <w:r w:rsidRPr="00CA6242">
        <w:rPr>
          <w:rFonts w:ascii="Arial" w:eastAsia="Arial" w:hAnsi="Arial" w:cs="Arial"/>
          <w:color w:val="000000"/>
          <w:sz w:val="21"/>
          <w:szCs w:val="21"/>
        </w:rPr>
        <w:t xml:space="preserve"> door:</w:t>
      </w:r>
    </w:p>
    <w:p w14:paraId="6BD74166" w14:textId="77777777" w:rsidR="00CA6242" w:rsidRPr="00CA6242" w:rsidRDefault="00CA6242" w:rsidP="00CA6242">
      <w:pPr>
        <w:rPr>
          <w:rFonts w:ascii="Arial" w:eastAsia="Arial" w:hAnsi="Arial" w:cs="Arial"/>
          <w:color w:val="000000"/>
          <w:sz w:val="21"/>
          <w:szCs w:val="21"/>
        </w:rPr>
      </w:pPr>
    </w:p>
    <w:p w14:paraId="52A4249B" w14:textId="54D78A08" w:rsidR="00CA6242" w:rsidRPr="00CA6242" w:rsidRDefault="00CA6242" w:rsidP="00CA6242">
      <w:pPr>
        <w:rPr>
          <w:rFonts w:ascii="Arial" w:eastAsia="Arial" w:hAnsi="Arial" w:cs="Arial"/>
          <w:color w:val="000000"/>
          <w:sz w:val="21"/>
          <w:szCs w:val="21"/>
        </w:rPr>
      </w:pPr>
      <w:r w:rsidRPr="00CA6242">
        <w:rPr>
          <w:rFonts w:ascii="Arial" w:eastAsia="Arial" w:hAnsi="Arial" w:cs="Arial"/>
          <w:color w:val="000000"/>
          <w:sz w:val="21"/>
          <w:szCs w:val="21"/>
        </w:rPr>
        <w:t>………………………………………………</w:t>
      </w:r>
      <w:proofErr w:type="gramStart"/>
      <w:r w:rsidRPr="00CA6242">
        <w:rPr>
          <w:rFonts w:ascii="Arial" w:eastAsia="Arial" w:hAnsi="Arial" w:cs="Arial"/>
          <w:color w:val="000000"/>
          <w:sz w:val="21"/>
          <w:szCs w:val="21"/>
        </w:rPr>
        <w:t>…….</w:t>
      </w:r>
      <w:proofErr w:type="gramEnd"/>
      <w:r w:rsidRPr="00CA6242">
        <w:rPr>
          <w:rFonts w:ascii="Arial" w:eastAsia="Arial" w:hAnsi="Arial" w:cs="Arial"/>
          <w:color w:val="000000"/>
          <w:sz w:val="21"/>
          <w:szCs w:val="21"/>
        </w:rPr>
        <w:t>.(naam en functie ondergetekende)</w:t>
      </w:r>
    </w:p>
    <w:p w14:paraId="3D4942B0" w14:textId="77777777" w:rsidR="00CA6242" w:rsidRPr="00CA6242" w:rsidRDefault="00CA6242" w:rsidP="00CA6242">
      <w:pPr>
        <w:rPr>
          <w:rFonts w:ascii="Arial" w:eastAsia="Arial" w:hAnsi="Arial" w:cs="Arial"/>
          <w:color w:val="000000"/>
          <w:sz w:val="21"/>
          <w:szCs w:val="21"/>
        </w:rPr>
      </w:pPr>
    </w:p>
    <w:p w14:paraId="7E1D2872" w14:textId="3BF4E6DB" w:rsidR="00CA6242" w:rsidRPr="00CA6242" w:rsidRDefault="00CA6242" w:rsidP="00CA6242">
      <w:pPr>
        <w:rPr>
          <w:rFonts w:ascii="Arial" w:eastAsia="Arial" w:hAnsi="Arial" w:cs="Arial"/>
          <w:color w:val="000000"/>
          <w:sz w:val="21"/>
          <w:szCs w:val="21"/>
        </w:rPr>
      </w:pPr>
      <w:proofErr w:type="gramStart"/>
      <w:r w:rsidRPr="00CA6242">
        <w:rPr>
          <w:rFonts w:ascii="Arial" w:eastAsia="Arial" w:hAnsi="Arial" w:cs="Arial"/>
          <w:color w:val="000000"/>
          <w:sz w:val="21"/>
          <w:szCs w:val="21"/>
        </w:rPr>
        <w:t>verder</w:t>
      </w:r>
      <w:proofErr w:type="gramEnd"/>
      <w:r w:rsidRPr="00CA6242">
        <w:rPr>
          <w:rFonts w:ascii="Arial" w:eastAsia="Arial" w:hAnsi="Arial" w:cs="Arial"/>
          <w:color w:val="000000"/>
          <w:sz w:val="21"/>
          <w:szCs w:val="21"/>
        </w:rPr>
        <w:t xml:space="preserve"> te noemen: de lokale omroep en </w:t>
      </w:r>
    </w:p>
    <w:p w14:paraId="3EE83667" w14:textId="77777777" w:rsidR="00CA6242" w:rsidRPr="00CA6242" w:rsidRDefault="00CA6242" w:rsidP="00CA6242">
      <w:pPr>
        <w:rPr>
          <w:rFonts w:ascii="Arial" w:eastAsia="Arial" w:hAnsi="Arial" w:cs="Arial"/>
          <w:color w:val="000000"/>
          <w:sz w:val="21"/>
          <w:szCs w:val="21"/>
        </w:rPr>
      </w:pPr>
    </w:p>
    <w:p w14:paraId="3FA58AF6" w14:textId="3E903FB1" w:rsidR="00CA6242" w:rsidRPr="00CA6242" w:rsidRDefault="00CA6242" w:rsidP="00CA6242">
      <w:pPr>
        <w:rPr>
          <w:rFonts w:ascii="Arial" w:eastAsia="Arial" w:hAnsi="Arial" w:cs="Arial"/>
          <w:color w:val="000000"/>
          <w:sz w:val="21"/>
          <w:szCs w:val="21"/>
        </w:rPr>
      </w:pPr>
      <w:r w:rsidRPr="00CA6242">
        <w:rPr>
          <w:rFonts w:ascii="Arial" w:eastAsia="Arial" w:hAnsi="Arial" w:cs="Arial"/>
          <w:color w:val="000000"/>
          <w:sz w:val="21"/>
          <w:szCs w:val="21"/>
        </w:rPr>
        <w:t>………………………………………………</w:t>
      </w:r>
      <w:proofErr w:type="gramStart"/>
      <w:r w:rsidRPr="00CA6242">
        <w:rPr>
          <w:rFonts w:ascii="Arial" w:eastAsia="Arial" w:hAnsi="Arial" w:cs="Arial"/>
          <w:color w:val="000000"/>
          <w:sz w:val="21"/>
          <w:szCs w:val="21"/>
        </w:rPr>
        <w:t>…….</w:t>
      </w:r>
      <w:proofErr w:type="gramEnd"/>
      <w:r w:rsidRPr="00CA6242">
        <w:rPr>
          <w:rFonts w:ascii="Arial" w:eastAsia="Arial" w:hAnsi="Arial" w:cs="Arial"/>
          <w:color w:val="000000"/>
          <w:sz w:val="21"/>
          <w:szCs w:val="21"/>
        </w:rPr>
        <w:t xml:space="preserve">.(naam, adres, geboortedatum) </w:t>
      </w:r>
    </w:p>
    <w:p w14:paraId="44DC86BA" w14:textId="77777777" w:rsidR="00CA6242" w:rsidRPr="00CA6242" w:rsidRDefault="00CA6242" w:rsidP="00CA6242">
      <w:pPr>
        <w:rPr>
          <w:rFonts w:ascii="Arial" w:eastAsia="Arial" w:hAnsi="Arial" w:cs="Arial"/>
          <w:color w:val="000000"/>
          <w:sz w:val="21"/>
          <w:szCs w:val="21"/>
        </w:rPr>
      </w:pPr>
    </w:p>
    <w:p w14:paraId="5EAA763A" w14:textId="72F2BEBE" w:rsidR="00CA6242" w:rsidRPr="00CA6242" w:rsidRDefault="00CA6242" w:rsidP="00CA6242">
      <w:pPr>
        <w:rPr>
          <w:rFonts w:ascii="Arial" w:eastAsia="Arial" w:hAnsi="Arial" w:cs="Arial"/>
          <w:color w:val="000000"/>
          <w:sz w:val="21"/>
          <w:szCs w:val="21"/>
        </w:rPr>
      </w:pPr>
      <w:proofErr w:type="gramStart"/>
      <w:r w:rsidRPr="00CA6242">
        <w:rPr>
          <w:rFonts w:ascii="Arial" w:eastAsia="Arial" w:hAnsi="Arial" w:cs="Arial"/>
          <w:color w:val="000000"/>
          <w:sz w:val="21"/>
          <w:szCs w:val="21"/>
        </w:rPr>
        <w:t>verder</w:t>
      </w:r>
      <w:proofErr w:type="gramEnd"/>
      <w:r w:rsidRPr="00CA6242">
        <w:rPr>
          <w:rFonts w:ascii="Arial" w:eastAsia="Arial" w:hAnsi="Arial" w:cs="Arial"/>
          <w:color w:val="000000"/>
          <w:sz w:val="21"/>
          <w:szCs w:val="21"/>
        </w:rPr>
        <w:t xml:space="preserve"> te noemen: de deelnemer </w:t>
      </w:r>
    </w:p>
    <w:p w14:paraId="009FF528" w14:textId="5B2968E8" w:rsidR="00CA6242" w:rsidRPr="00CA6242" w:rsidRDefault="00CA6242" w:rsidP="00CA6242">
      <w:pPr>
        <w:rPr>
          <w:rFonts w:ascii="Arial" w:eastAsia="Arial" w:hAnsi="Arial" w:cs="Arial"/>
          <w:color w:val="000000"/>
          <w:sz w:val="21"/>
          <w:szCs w:val="21"/>
        </w:rPr>
      </w:pPr>
      <w:proofErr w:type="gramStart"/>
      <w:r w:rsidRPr="00CA6242">
        <w:rPr>
          <w:rFonts w:ascii="Arial" w:eastAsia="Arial" w:hAnsi="Arial" w:cs="Arial"/>
          <w:color w:val="000000"/>
          <w:sz w:val="21"/>
          <w:szCs w:val="21"/>
        </w:rPr>
        <w:t>komen</w:t>
      </w:r>
      <w:proofErr w:type="gramEnd"/>
      <w:r w:rsidRPr="00CA6242">
        <w:rPr>
          <w:rFonts w:ascii="Arial" w:eastAsia="Arial" w:hAnsi="Arial" w:cs="Arial"/>
          <w:color w:val="000000"/>
          <w:sz w:val="21"/>
          <w:szCs w:val="21"/>
        </w:rPr>
        <w:t xml:space="preserve"> het volgende overeen: </w:t>
      </w:r>
    </w:p>
    <w:p w14:paraId="38310A64" w14:textId="77777777" w:rsidR="00F52916" w:rsidRPr="00CA6242" w:rsidRDefault="00F52916" w:rsidP="00F52916">
      <w:pPr>
        <w:rPr>
          <w:sz w:val="18"/>
          <w:szCs w:val="18"/>
        </w:rPr>
      </w:pPr>
    </w:p>
    <w:p w14:paraId="3BC08835" w14:textId="77777777" w:rsidR="00F52916" w:rsidRPr="00CA6242" w:rsidRDefault="00F52916" w:rsidP="00F52916">
      <w:pPr>
        <w:pStyle w:val="Lijstalinea"/>
        <w:numPr>
          <w:ilvl w:val="0"/>
          <w:numId w:val="1"/>
        </w:numPr>
        <w:spacing w:line="240" w:lineRule="auto"/>
        <w:rPr>
          <w:b/>
          <w:bCs/>
          <w:sz w:val="21"/>
          <w:szCs w:val="21"/>
        </w:rPr>
      </w:pPr>
      <w:r w:rsidRPr="00CA6242">
        <w:rPr>
          <w:b/>
          <w:bCs/>
          <w:sz w:val="21"/>
          <w:szCs w:val="21"/>
        </w:rPr>
        <w:t>Aard van de overeenkomst</w:t>
      </w:r>
    </w:p>
    <w:p w14:paraId="643629E0" w14:textId="77777777" w:rsidR="00F52916" w:rsidRPr="00CA6242" w:rsidRDefault="00F52916" w:rsidP="00F52916">
      <w:pPr>
        <w:pStyle w:val="Lijstalinea"/>
        <w:numPr>
          <w:ilvl w:val="0"/>
          <w:numId w:val="2"/>
        </w:numPr>
        <w:spacing w:line="240" w:lineRule="auto"/>
        <w:rPr>
          <w:sz w:val="21"/>
          <w:szCs w:val="21"/>
        </w:rPr>
      </w:pPr>
      <w:r w:rsidRPr="00CA6242">
        <w:rPr>
          <w:sz w:val="21"/>
          <w:szCs w:val="21"/>
        </w:rPr>
        <w:t>Deze overeenkomst regelt de rechten en de plichten tussen de lokale omroep en de deelnemer inzake de openbaarmaking van het portret van de deelnemer door de lokale omroep;</w:t>
      </w:r>
    </w:p>
    <w:p w14:paraId="018EFDA1" w14:textId="16ABDE48" w:rsidR="00F52916" w:rsidRPr="00CA6242" w:rsidRDefault="00F52916" w:rsidP="00F52916">
      <w:pPr>
        <w:pStyle w:val="Lijstalinea"/>
        <w:numPr>
          <w:ilvl w:val="0"/>
          <w:numId w:val="2"/>
        </w:numPr>
        <w:spacing w:line="240" w:lineRule="auto"/>
        <w:rPr>
          <w:sz w:val="21"/>
          <w:szCs w:val="21"/>
        </w:rPr>
      </w:pPr>
      <w:r w:rsidRPr="00CA6242">
        <w:rPr>
          <w:sz w:val="21"/>
          <w:szCs w:val="21"/>
        </w:rPr>
        <w:t xml:space="preserve">Onder openbaarmaking wordt verstaan het door de lokale omroep verzorgen van publieke mediadiensten door het aanbieden van media-aanbod als bedoeld in de Mediawet via alle beschikbare aanbodkanalen. </w:t>
      </w:r>
    </w:p>
    <w:p w14:paraId="4085F5DC" w14:textId="77777777" w:rsidR="00F52916" w:rsidRPr="00CA6242" w:rsidRDefault="00F52916" w:rsidP="00F52916">
      <w:pPr>
        <w:rPr>
          <w:sz w:val="18"/>
          <w:szCs w:val="18"/>
        </w:rPr>
      </w:pPr>
    </w:p>
    <w:p w14:paraId="232E822B" w14:textId="77777777" w:rsidR="00F52916" w:rsidRPr="00CA6242" w:rsidRDefault="00F52916" w:rsidP="00F52916">
      <w:pPr>
        <w:pStyle w:val="Lijstalinea"/>
        <w:numPr>
          <w:ilvl w:val="0"/>
          <w:numId w:val="1"/>
        </w:numPr>
        <w:spacing w:line="240" w:lineRule="auto"/>
        <w:rPr>
          <w:b/>
          <w:bCs/>
          <w:sz w:val="21"/>
          <w:szCs w:val="21"/>
        </w:rPr>
      </w:pPr>
      <w:r w:rsidRPr="00CA6242">
        <w:rPr>
          <w:b/>
          <w:bCs/>
          <w:sz w:val="21"/>
          <w:szCs w:val="21"/>
        </w:rPr>
        <w:t xml:space="preserve">Media-aanbod </w:t>
      </w:r>
    </w:p>
    <w:p w14:paraId="4A447221" w14:textId="77777777" w:rsidR="00F52916" w:rsidRPr="00CA6242" w:rsidRDefault="00F52916" w:rsidP="00F52916">
      <w:pPr>
        <w:pStyle w:val="Lijstalinea"/>
        <w:numPr>
          <w:ilvl w:val="0"/>
          <w:numId w:val="5"/>
        </w:numPr>
        <w:spacing w:line="240" w:lineRule="auto"/>
        <w:rPr>
          <w:sz w:val="21"/>
          <w:szCs w:val="21"/>
        </w:rPr>
      </w:pPr>
      <w:r w:rsidRPr="00CA6242">
        <w:rPr>
          <w:sz w:val="21"/>
          <w:szCs w:val="21"/>
        </w:rPr>
        <w:t xml:space="preserve">Het door de lokale omroep te verzorgen media-aanbod bestaat voor zover het de onderhavige overeenkomst betreft uit </w:t>
      </w:r>
      <w:r w:rsidRPr="00CA6242">
        <w:rPr>
          <w:sz w:val="21"/>
          <w:szCs w:val="21"/>
          <w:highlight w:val="yellow"/>
        </w:rPr>
        <w:t>[omschrijf programma, noem programmanaam, enz.];</w:t>
      </w:r>
    </w:p>
    <w:p w14:paraId="3EDB32E8" w14:textId="77777777" w:rsidR="00F52916" w:rsidRPr="00CA6242" w:rsidRDefault="00F52916" w:rsidP="00F52916">
      <w:pPr>
        <w:pStyle w:val="Lijstalinea"/>
        <w:numPr>
          <w:ilvl w:val="0"/>
          <w:numId w:val="5"/>
        </w:numPr>
        <w:spacing w:line="240" w:lineRule="auto"/>
        <w:rPr>
          <w:sz w:val="21"/>
          <w:szCs w:val="21"/>
        </w:rPr>
      </w:pPr>
      <w:r w:rsidRPr="00CA6242">
        <w:rPr>
          <w:sz w:val="21"/>
          <w:szCs w:val="21"/>
        </w:rPr>
        <w:t xml:space="preserve">De rol van de deelnemer in het hiervoor bedoelde media-aanbod is </w:t>
      </w:r>
      <w:r w:rsidRPr="00CA6242">
        <w:rPr>
          <w:sz w:val="21"/>
          <w:szCs w:val="21"/>
          <w:highlight w:val="yellow"/>
        </w:rPr>
        <w:t>[omschrijving rol deelnemer].</w:t>
      </w:r>
    </w:p>
    <w:p w14:paraId="36A0BFD0" w14:textId="77777777" w:rsidR="00F52916" w:rsidRPr="00CA6242" w:rsidRDefault="00F52916" w:rsidP="00F52916">
      <w:pPr>
        <w:rPr>
          <w:sz w:val="18"/>
          <w:szCs w:val="18"/>
        </w:rPr>
      </w:pPr>
    </w:p>
    <w:p w14:paraId="7A3CBCBA" w14:textId="77777777" w:rsidR="00F52916" w:rsidRPr="00CA6242" w:rsidRDefault="00F52916" w:rsidP="00F52916">
      <w:pPr>
        <w:pStyle w:val="Lijstalinea"/>
        <w:numPr>
          <w:ilvl w:val="0"/>
          <w:numId w:val="1"/>
        </w:numPr>
        <w:spacing w:line="240" w:lineRule="auto"/>
        <w:rPr>
          <w:b/>
          <w:bCs/>
          <w:sz w:val="21"/>
          <w:szCs w:val="21"/>
        </w:rPr>
      </w:pPr>
      <w:r w:rsidRPr="00CA6242">
        <w:rPr>
          <w:b/>
          <w:bCs/>
          <w:sz w:val="21"/>
          <w:szCs w:val="21"/>
        </w:rPr>
        <w:t>Medewerking deelnemer</w:t>
      </w:r>
    </w:p>
    <w:p w14:paraId="07213298" w14:textId="77777777" w:rsidR="00F52916" w:rsidRPr="00CA6242" w:rsidRDefault="00F52916" w:rsidP="00F52916">
      <w:pPr>
        <w:pStyle w:val="Lijstalinea"/>
        <w:numPr>
          <w:ilvl w:val="0"/>
          <w:numId w:val="3"/>
        </w:numPr>
        <w:spacing w:line="240" w:lineRule="auto"/>
        <w:rPr>
          <w:sz w:val="21"/>
          <w:szCs w:val="21"/>
        </w:rPr>
      </w:pPr>
      <w:r w:rsidRPr="00CA6242">
        <w:rPr>
          <w:sz w:val="21"/>
          <w:szCs w:val="21"/>
        </w:rPr>
        <w:t>Deelnemer werkt vrijwillig en onverkort mee aan de verzorging van het hiervoor onder 2 genoemde media-aanbod;</w:t>
      </w:r>
    </w:p>
    <w:p w14:paraId="1F9EB0D6" w14:textId="77777777" w:rsidR="00F52916" w:rsidRPr="00CA6242" w:rsidRDefault="00F52916" w:rsidP="00F52916">
      <w:pPr>
        <w:pStyle w:val="Lijstalinea"/>
        <w:numPr>
          <w:ilvl w:val="0"/>
          <w:numId w:val="3"/>
        </w:numPr>
        <w:spacing w:line="240" w:lineRule="auto"/>
        <w:rPr>
          <w:sz w:val="21"/>
          <w:szCs w:val="21"/>
        </w:rPr>
      </w:pPr>
      <w:r w:rsidRPr="00CA6242">
        <w:rPr>
          <w:sz w:val="21"/>
          <w:szCs w:val="21"/>
        </w:rPr>
        <w:t>Deelnemer verleent de lokale omroep het recht het bedoelde media-aanbod vast te leggen;</w:t>
      </w:r>
    </w:p>
    <w:p w14:paraId="25F2BD63" w14:textId="77777777" w:rsidR="00F52916" w:rsidRPr="00CA6242" w:rsidRDefault="00F52916" w:rsidP="00F52916">
      <w:pPr>
        <w:pStyle w:val="Lijstalinea"/>
        <w:numPr>
          <w:ilvl w:val="0"/>
          <w:numId w:val="3"/>
        </w:numPr>
        <w:spacing w:line="240" w:lineRule="auto"/>
        <w:rPr>
          <w:sz w:val="21"/>
          <w:szCs w:val="21"/>
        </w:rPr>
      </w:pPr>
      <w:r w:rsidRPr="00CA6242">
        <w:rPr>
          <w:sz w:val="21"/>
          <w:szCs w:val="21"/>
        </w:rPr>
        <w:t>Deelnemer geeft de lokale omroep het recht zonder nadere voorafgaande en/of aanvullende toestemming en/of vergoeding het bedoelde media-aanbod openbaar te maken en/of te verveelvoudigen;</w:t>
      </w:r>
    </w:p>
    <w:p w14:paraId="6C5848EB" w14:textId="77777777" w:rsidR="00F52916" w:rsidRPr="00CA6242" w:rsidRDefault="00F52916" w:rsidP="00F52916">
      <w:pPr>
        <w:pStyle w:val="Lijstalinea"/>
        <w:numPr>
          <w:ilvl w:val="0"/>
          <w:numId w:val="3"/>
        </w:numPr>
        <w:spacing w:line="240" w:lineRule="auto"/>
        <w:rPr>
          <w:sz w:val="21"/>
          <w:szCs w:val="21"/>
        </w:rPr>
      </w:pPr>
      <w:r w:rsidRPr="00CA6242">
        <w:rPr>
          <w:sz w:val="21"/>
          <w:szCs w:val="21"/>
        </w:rPr>
        <w:t>Deelnemer doet onvoorwaardelijk afstand van alle rechten.</w:t>
      </w:r>
    </w:p>
    <w:p w14:paraId="3E2FAF61" w14:textId="77777777" w:rsidR="00F52916" w:rsidRPr="00CA6242" w:rsidRDefault="00F52916" w:rsidP="00F52916">
      <w:pPr>
        <w:rPr>
          <w:sz w:val="18"/>
          <w:szCs w:val="18"/>
        </w:rPr>
      </w:pPr>
    </w:p>
    <w:p w14:paraId="11F243EE" w14:textId="77777777" w:rsidR="00F52916" w:rsidRPr="00CA6242" w:rsidRDefault="00F52916" w:rsidP="00F52916">
      <w:pPr>
        <w:pStyle w:val="Lijstalinea"/>
        <w:numPr>
          <w:ilvl w:val="0"/>
          <w:numId w:val="1"/>
        </w:numPr>
        <w:spacing w:line="240" w:lineRule="auto"/>
        <w:rPr>
          <w:b/>
          <w:bCs/>
          <w:sz w:val="21"/>
          <w:szCs w:val="21"/>
        </w:rPr>
      </w:pPr>
      <w:r w:rsidRPr="00CA6242">
        <w:rPr>
          <w:b/>
          <w:bCs/>
          <w:sz w:val="21"/>
          <w:szCs w:val="21"/>
        </w:rPr>
        <w:t>Aansprakelijkheid</w:t>
      </w:r>
    </w:p>
    <w:p w14:paraId="1624ABCC" w14:textId="77777777" w:rsidR="00F52916" w:rsidRPr="00CA6242" w:rsidRDefault="00F52916" w:rsidP="00F52916">
      <w:pPr>
        <w:pStyle w:val="Lijstalinea"/>
        <w:numPr>
          <w:ilvl w:val="0"/>
          <w:numId w:val="4"/>
        </w:numPr>
        <w:spacing w:line="240" w:lineRule="auto"/>
        <w:rPr>
          <w:rStyle w:val="normaltextrun"/>
          <w:rFonts w:cstheme="minorHAnsi"/>
          <w:b/>
          <w:bCs/>
          <w:sz w:val="21"/>
          <w:szCs w:val="21"/>
        </w:rPr>
      </w:pPr>
      <w:r w:rsidRPr="00CA6242">
        <w:rPr>
          <w:rStyle w:val="normaltextrun"/>
          <w:rFonts w:cstheme="minorHAnsi"/>
          <w:color w:val="000000"/>
          <w:sz w:val="21"/>
          <w:szCs w:val="21"/>
          <w:shd w:val="clear" w:color="auto" w:fill="FFFFFF"/>
        </w:rPr>
        <w:t xml:space="preserve">Deelnemer neemt voor eigen risico en verantwoording deel aan de verzorging van het bedoelde media-aanbod en erkent dat de lokale omroep geen enkele aansprakelijkheid draagt voor nadelige omstandigheden die voortvloeien uit de deelname; </w:t>
      </w:r>
    </w:p>
    <w:p w14:paraId="17DF7CA4" w14:textId="77777777" w:rsidR="00F52916" w:rsidRPr="00CA6242" w:rsidRDefault="00F52916" w:rsidP="00F52916">
      <w:pPr>
        <w:pStyle w:val="Lijstalinea"/>
        <w:numPr>
          <w:ilvl w:val="0"/>
          <w:numId w:val="4"/>
        </w:numPr>
        <w:spacing w:line="240" w:lineRule="auto"/>
        <w:rPr>
          <w:rStyle w:val="normaltextrun"/>
          <w:rFonts w:cstheme="minorHAnsi"/>
          <w:b/>
          <w:bCs/>
          <w:sz w:val="21"/>
          <w:szCs w:val="21"/>
        </w:rPr>
      </w:pPr>
      <w:r w:rsidRPr="00CA6242">
        <w:rPr>
          <w:rStyle w:val="normaltextrun"/>
          <w:rFonts w:cstheme="minorHAnsi"/>
          <w:color w:val="000000"/>
          <w:sz w:val="21"/>
          <w:szCs w:val="21"/>
          <w:shd w:val="clear" w:color="auto" w:fill="FFFFFF"/>
        </w:rPr>
        <w:t>Deelnemer en lokale omroep beschikken over een wettelijke aansprakelijkheidsverzekering;</w:t>
      </w:r>
    </w:p>
    <w:p w14:paraId="6BF5E4E9" w14:textId="76C17C57" w:rsidR="00CA6242" w:rsidRPr="00CA6242" w:rsidRDefault="00F52916" w:rsidP="00CA6242">
      <w:pPr>
        <w:pStyle w:val="Lijstalinea"/>
        <w:numPr>
          <w:ilvl w:val="0"/>
          <w:numId w:val="4"/>
        </w:numPr>
        <w:spacing w:line="240" w:lineRule="auto"/>
        <w:rPr>
          <w:rFonts w:cstheme="minorHAnsi"/>
          <w:b/>
          <w:bCs/>
          <w:sz w:val="21"/>
          <w:szCs w:val="21"/>
        </w:rPr>
      </w:pPr>
      <w:r w:rsidRPr="00CA6242">
        <w:rPr>
          <w:rFonts w:eastAsia="Times New Roman" w:cstheme="minorHAnsi"/>
          <w:kern w:val="0"/>
          <w:sz w:val="21"/>
          <w:szCs w:val="21"/>
          <w14:ligatures w14:val="none"/>
        </w:rPr>
        <w:t>Behoudens in geval van ernstig verwijtbaar handelen zijn deelnemer en lokale omroep in geen geval jegens elkaar aansprakelijk voor schades die de uitkering krachtens bedoelde aansprakelijkheidsverzekeringen te boven gaan.</w:t>
      </w:r>
    </w:p>
    <w:p w14:paraId="0C1C4E1B" w14:textId="77777777" w:rsidR="00CA6242" w:rsidRPr="00CA6242" w:rsidRDefault="00CA6242" w:rsidP="00CA6242">
      <w:pPr>
        <w:rPr>
          <w:rFonts w:cstheme="minorHAnsi"/>
          <w:b/>
          <w:bCs/>
          <w:sz w:val="21"/>
          <w:szCs w:val="21"/>
        </w:rPr>
      </w:pPr>
    </w:p>
    <w:p w14:paraId="41B20B8D" w14:textId="77777777" w:rsidR="00F52916" w:rsidRPr="00CA6242" w:rsidRDefault="00F52916" w:rsidP="00F52916">
      <w:pPr>
        <w:pStyle w:val="Lijstalinea"/>
        <w:numPr>
          <w:ilvl w:val="0"/>
          <w:numId w:val="1"/>
        </w:numPr>
        <w:spacing w:line="240" w:lineRule="auto"/>
        <w:rPr>
          <w:rFonts w:cstheme="minorHAnsi"/>
          <w:b/>
          <w:bCs/>
          <w:sz w:val="21"/>
          <w:szCs w:val="21"/>
        </w:rPr>
      </w:pPr>
      <w:r w:rsidRPr="00CA6242">
        <w:rPr>
          <w:rFonts w:eastAsia="Times New Roman" w:cstheme="minorHAnsi"/>
          <w:b/>
          <w:bCs/>
          <w:kern w:val="0"/>
          <w:sz w:val="21"/>
          <w:szCs w:val="21"/>
          <w14:ligatures w14:val="none"/>
        </w:rPr>
        <w:t xml:space="preserve">Toepasselijk recht </w:t>
      </w:r>
    </w:p>
    <w:p w14:paraId="6671F39E" w14:textId="77777777" w:rsidR="00F52916" w:rsidRPr="00CA6242" w:rsidRDefault="00F52916" w:rsidP="00F52916">
      <w:pPr>
        <w:pStyle w:val="Lijstalinea"/>
        <w:spacing w:line="240" w:lineRule="auto"/>
        <w:rPr>
          <w:rFonts w:cstheme="minorHAnsi"/>
          <w:sz w:val="21"/>
          <w:szCs w:val="21"/>
        </w:rPr>
      </w:pPr>
      <w:r w:rsidRPr="00CA6242">
        <w:rPr>
          <w:rStyle w:val="normaltextrun"/>
          <w:rFonts w:cstheme="minorHAnsi"/>
          <w:color w:val="000000"/>
          <w:sz w:val="21"/>
          <w:szCs w:val="21"/>
          <w:shd w:val="clear" w:color="auto" w:fill="FFFFFF"/>
        </w:rPr>
        <w:t>Op deze overeenkomst is het Nederlandse recht van toepassing. Indien de deelnemer jonger is dan 18 jaar tekent tevens een ouder of voogd.</w:t>
      </w:r>
      <w:r w:rsidRPr="00CA6242">
        <w:rPr>
          <w:rStyle w:val="eop"/>
          <w:rFonts w:cstheme="minorHAnsi"/>
          <w:color w:val="000000"/>
          <w:sz w:val="21"/>
          <w:szCs w:val="21"/>
          <w:shd w:val="clear" w:color="auto" w:fill="FFFFFF"/>
        </w:rPr>
        <w:t> </w:t>
      </w:r>
    </w:p>
    <w:p w14:paraId="0000001B" w14:textId="77777777" w:rsidR="00371FA9" w:rsidRPr="00CA6242" w:rsidRDefault="00371FA9">
      <w:pPr>
        <w:pBdr>
          <w:top w:val="nil"/>
          <w:left w:val="nil"/>
          <w:bottom w:val="nil"/>
          <w:right w:val="nil"/>
          <w:between w:val="nil"/>
        </w:pBdr>
        <w:rPr>
          <w:rFonts w:ascii="Arial" w:eastAsia="Arial" w:hAnsi="Arial" w:cs="Arial"/>
          <w:color w:val="000000"/>
          <w:sz w:val="21"/>
          <w:szCs w:val="21"/>
        </w:rPr>
      </w:pPr>
    </w:p>
    <w:p w14:paraId="0000001C" w14:textId="77777777" w:rsidR="00371FA9" w:rsidRPr="00CA6242" w:rsidRDefault="001D2218">
      <w:pPr>
        <w:pBdr>
          <w:top w:val="nil"/>
          <w:left w:val="nil"/>
          <w:bottom w:val="nil"/>
          <w:right w:val="nil"/>
          <w:between w:val="nil"/>
        </w:pBdr>
        <w:rPr>
          <w:rFonts w:ascii="Arial" w:eastAsia="Arial" w:hAnsi="Arial" w:cs="Arial"/>
          <w:color w:val="000000"/>
          <w:sz w:val="21"/>
          <w:szCs w:val="21"/>
        </w:rPr>
      </w:pPr>
      <w:r w:rsidRPr="00CA6242">
        <w:rPr>
          <w:rFonts w:ascii="Arial" w:eastAsia="Arial" w:hAnsi="Arial" w:cs="Arial"/>
          <w:color w:val="000000"/>
          <w:sz w:val="21"/>
          <w:szCs w:val="21"/>
        </w:rPr>
        <w:t>Plaats</w:t>
      </w:r>
      <w:r w:rsidRPr="00CA6242">
        <w:rPr>
          <w:rFonts w:ascii="Arial" w:eastAsia="Arial" w:hAnsi="Arial" w:cs="Arial"/>
          <w:color w:val="000000"/>
          <w:sz w:val="21"/>
          <w:szCs w:val="21"/>
        </w:rPr>
        <w:tab/>
        <w:t xml:space="preserve">: </w:t>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t>Datum:</w:t>
      </w:r>
    </w:p>
    <w:p w14:paraId="0000001D" w14:textId="77777777" w:rsidR="00371FA9" w:rsidRPr="00CA6242" w:rsidRDefault="00371FA9">
      <w:pPr>
        <w:pBdr>
          <w:top w:val="nil"/>
          <w:left w:val="nil"/>
          <w:bottom w:val="nil"/>
          <w:right w:val="nil"/>
          <w:between w:val="nil"/>
        </w:pBdr>
        <w:rPr>
          <w:rFonts w:ascii="Arial" w:eastAsia="Arial" w:hAnsi="Arial" w:cs="Arial"/>
          <w:color w:val="000000"/>
          <w:sz w:val="21"/>
          <w:szCs w:val="21"/>
        </w:rPr>
      </w:pPr>
    </w:p>
    <w:p w14:paraId="0000001E" w14:textId="77777777" w:rsidR="00371FA9" w:rsidRPr="00CA6242" w:rsidRDefault="001D2218">
      <w:pPr>
        <w:pBdr>
          <w:top w:val="nil"/>
          <w:left w:val="nil"/>
          <w:bottom w:val="nil"/>
          <w:right w:val="nil"/>
          <w:between w:val="nil"/>
        </w:pBdr>
        <w:rPr>
          <w:rFonts w:ascii="Arial" w:eastAsia="Arial" w:hAnsi="Arial" w:cs="Arial"/>
          <w:color w:val="000000"/>
          <w:sz w:val="21"/>
          <w:szCs w:val="21"/>
        </w:rPr>
      </w:pPr>
      <w:r w:rsidRPr="00CA6242">
        <w:rPr>
          <w:rFonts w:ascii="Arial" w:eastAsia="Arial" w:hAnsi="Arial" w:cs="Arial"/>
          <w:color w:val="000000"/>
          <w:sz w:val="21"/>
          <w:szCs w:val="21"/>
        </w:rPr>
        <w:t xml:space="preserve">Handtekening vertegenwoordiger </w:t>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sz w:val="21"/>
          <w:szCs w:val="21"/>
        </w:rPr>
        <w:tab/>
      </w:r>
      <w:r w:rsidRPr="00CA6242">
        <w:rPr>
          <w:rFonts w:ascii="Arial" w:eastAsia="Arial" w:hAnsi="Arial" w:cs="Arial"/>
          <w:color w:val="000000"/>
          <w:sz w:val="21"/>
          <w:szCs w:val="21"/>
        </w:rPr>
        <w:t>Handtekening deelnemer</w:t>
      </w:r>
    </w:p>
    <w:p w14:paraId="0000001F" w14:textId="1037EC24" w:rsidR="00371FA9" w:rsidRPr="00CA6242" w:rsidRDefault="00C10185">
      <w:pPr>
        <w:pBdr>
          <w:top w:val="nil"/>
          <w:left w:val="nil"/>
          <w:bottom w:val="nil"/>
          <w:right w:val="nil"/>
          <w:between w:val="nil"/>
        </w:pBdr>
        <w:rPr>
          <w:rFonts w:ascii="Arial" w:eastAsia="Arial" w:hAnsi="Arial" w:cs="Arial"/>
          <w:color w:val="000000"/>
          <w:sz w:val="21"/>
          <w:szCs w:val="21"/>
        </w:rPr>
      </w:pPr>
      <w:r w:rsidRPr="00CA6242">
        <w:rPr>
          <w:rFonts w:ascii="Arial" w:eastAsia="Arial" w:hAnsi="Arial" w:cs="Arial"/>
          <w:color w:val="000000"/>
          <w:sz w:val="21"/>
          <w:szCs w:val="21"/>
          <w:highlight w:val="yellow"/>
        </w:rPr>
        <w:t>[</w:t>
      </w:r>
      <w:proofErr w:type="gramStart"/>
      <w:r w:rsidRPr="00CA6242">
        <w:rPr>
          <w:rFonts w:ascii="Arial" w:eastAsia="Arial" w:hAnsi="Arial" w:cs="Arial"/>
          <w:color w:val="000000"/>
          <w:sz w:val="21"/>
          <w:szCs w:val="21"/>
          <w:highlight w:val="yellow"/>
        </w:rPr>
        <w:t>naam</w:t>
      </w:r>
      <w:proofErr w:type="gramEnd"/>
      <w:r w:rsidRPr="00CA6242">
        <w:rPr>
          <w:rFonts w:ascii="Arial" w:eastAsia="Arial" w:hAnsi="Arial" w:cs="Arial"/>
          <w:color w:val="000000"/>
          <w:sz w:val="21"/>
          <w:szCs w:val="21"/>
          <w:highlight w:val="yellow"/>
        </w:rPr>
        <w:t xml:space="preserve"> omroep]</w:t>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r w:rsidRPr="00CA6242">
        <w:rPr>
          <w:rFonts w:ascii="Arial" w:eastAsia="Arial" w:hAnsi="Arial" w:cs="Arial"/>
          <w:color w:val="000000"/>
          <w:sz w:val="21"/>
          <w:szCs w:val="21"/>
        </w:rPr>
        <w:tab/>
      </w:r>
    </w:p>
    <w:p w14:paraId="00000020" w14:textId="77777777" w:rsidR="00371FA9" w:rsidRPr="00CA6242" w:rsidRDefault="00371FA9">
      <w:pPr>
        <w:pBdr>
          <w:top w:val="nil"/>
          <w:left w:val="nil"/>
          <w:bottom w:val="nil"/>
          <w:right w:val="nil"/>
          <w:between w:val="nil"/>
        </w:pBdr>
        <w:ind w:left="5040" w:firstLine="720"/>
        <w:rPr>
          <w:rFonts w:ascii="Arial" w:eastAsia="Arial" w:hAnsi="Arial" w:cs="Arial"/>
          <w:sz w:val="21"/>
          <w:szCs w:val="21"/>
        </w:rPr>
      </w:pPr>
    </w:p>
    <w:p w14:paraId="00000021" w14:textId="2C8DE26C" w:rsidR="00371FA9" w:rsidRPr="00CA6242" w:rsidRDefault="001D2218" w:rsidP="00B03CBF">
      <w:pPr>
        <w:pBdr>
          <w:top w:val="nil"/>
          <w:left w:val="nil"/>
          <w:bottom w:val="nil"/>
          <w:right w:val="nil"/>
          <w:between w:val="nil"/>
        </w:pBdr>
        <w:ind w:left="5760"/>
        <w:rPr>
          <w:rFonts w:ascii="Arial" w:eastAsia="Arial" w:hAnsi="Arial" w:cs="Arial"/>
          <w:color w:val="000000"/>
          <w:sz w:val="21"/>
          <w:szCs w:val="21"/>
        </w:rPr>
      </w:pPr>
      <w:r w:rsidRPr="00CA6242">
        <w:rPr>
          <w:rFonts w:ascii="Arial" w:eastAsia="Arial" w:hAnsi="Arial" w:cs="Arial"/>
          <w:color w:val="000000"/>
          <w:sz w:val="21"/>
          <w:szCs w:val="21"/>
        </w:rPr>
        <w:t>Handtekening ouder/voogd</w:t>
      </w:r>
      <w:r w:rsidR="00B03CBF" w:rsidRPr="00CA6242">
        <w:rPr>
          <w:rFonts w:ascii="Arial" w:eastAsia="Arial" w:hAnsi="Arial" w:cs="Arial"/>
          <w:color w:val="000000"/>
          <w:sz w:val="21"/>
          <w:szCs w:val="21"/>
        </w:rPr>
        <w:t xml:space="preserve"> </w:t>
      </w:r>
      <w:r w:rsidR="00B03CBF" w:rsidRPr="00CA6242">
        <w:rPr>
          <w:rFonts w:ascii="Arial" w:eastAsia="Arial" w:hAnsi="Arial" w:cs="Arial"/>
          <w:i/>
          <w:iCs/>
          <w:color w:val="000000"/>
          <w:sz w:val="21"/>
          <w:szCs w:val="21"/>
        </w:rPr>
        <w:t>(indien van toepassing)</w:t>
      </w:r>
    </w:p>
    <w:sectPr w:rsidR="00371FA9" w:rsidRPr="00CA6242" w:rsidSect="001F6587">
      <w:headerReference w:type="even" r:id="rId11"/>
      <w:headerReference w:type="default" r:id="rId12"/>
      <w:pgSz w:w="11906" w:h="16838"/>
      <w:pgMar w:top="566" w:right="1417" w:bottom="684" w:left="1417"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B9CB" w14:textId="77777777" w:rsidR="00C9531C" w:rsidRDefault="00C9531C">
      <w:r>
        <w:separator/>
      </w:r>
    </w:p>
  </w:endnote>
  <w:endnote w:type="continuationSeparator" w:id="0">
    <w:p w14:paraId="55B1AFA3" w14:textId="77777777" w:rsidR="00C9531C" w:rsidRDefault="00C9531C">
      <w:r>
        <w:continuationSeparator/>
      </w:r>
    </w:p>
  </w:endnote>
  <w:endnote w:type="continuationNotice" w:id="1">
    <w:p w14:paraId="0BAA70CA" w14:textId="77777777" w:rsidR="00C9531C" w:rsidRDefault="00C95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B865" w14:textId="77777777" w:rsidR="00C9531C" w:rsidRDefault="00C9531C">
      <w:r>
        <w:separator/>
      </w:r>
    </w:p>
  </w:footnote>
  <w:footnote w:type="continuationSeparator" w:id="0">
    <w:p w14:paraId="4316B587" w14:textId="77777777" w:rsidR="00C9531C" w:rsidRDefault="00C9531C">
      <w:r>
        <w:continuationSeparator/>
      </w:r>
    </w:p>
  </w:footnote>
  <w:footnote w:type="continuationNotice" w:id="1">
    <w:p w14:paraId="58E564B0" w14:textId="77777777" w:rsidR="00C9531C" w:rsidRDefault="00C95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77777777" w:rsidR="00371FA9" w:rsidRDefault="001D2218">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sidR="00E43DC5">
      <w:rPr>
        <w:color w:val="000000"/>
        <w:sz w:val="24"/>
        <w:szCs w:val="24"/>
      </w:rPr>
      <w:fldChar w:fldCharType="separate"/>
    </w:r>
    <w:r>
      <w:rPr>
        <w:color w:val="000000"/>
        <w:sz w:val="24"/>
        <w:szCs w:val="24"/>
      </w:rPr>
      <w:fldChar w:fldCharType="end"/>
    </w:r>
  </w:p>
  <w:p w14:paraId="00000024" w14:textId="77777777" w:rsidR="00371FA9" w:rsidRDefault="00371FA9">
    <w:pPr>
      <w:pBdr>
        <w:top w:val="nil"/>
        <w:left w:val="nil"/>
        <w:bottom w:val="nil"/>
        <w:right w:val="nil"/>
        <w:between w:val="nil"/>
      </w:pBdr>
      <w:tabs>
        <w:tab w:val="center" w:pos="4536"/>
        <w:tab w:val="right" w:pos="9072"/>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77777777" w:rsidR="00371FA9" w:rsidRDefault="001D2218">
    <w:pPr>
      <w:ind w:left="2880" w:firstLine="720"/>
      <w:rPr>
        <w:color w:val="000000"/>
        <w:sz w:val="24"/>
        <w:szCs w:val="24"/>
      </w:rPr>
    </w:pPr>
    <w:proofErr w:type="spellStart"/>
    <w:r>
      <w:rPr>
        <w:rFonts w:ascii="Arial" w:eastAsia="Arial" w:hAnsi="Arial" w:cs="Arial"/>
        <w:b/>
        <w:sz w:val="32"/>
        <w:szCs w:val="32"/>
        <w:u w:val="single"/>
      </w:rPr>
      <w:t>Quit</w:t>
    </w:r>
    <w:proofErr w:type="spellEnd"/>
    <w:r>
      <w:rPr>
        <w:rFonts w:ascii="Arial" w:eastAsia="Arial" w:hAnsi="Arial" w:cs="Arial"/>
        <w:b/>
        <w:sz w:val="32"/>
        <w:szCs w:val="32"/>
        <w:u w:val="single"/>
      </w:rPr>
      <w:t xml:space="preserve"> Claim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067BE"/>
    <w:multiLevelType w:val="hybridMultilevel"/>
    <w:tmpl w:val="B914AFA0"/>
    <w:lvl w:ilvl="0" w:tplc="6A9C6AC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0556B3"/>
    <w:multiLevelType w:val="hybridMultilevel"/>
    <w:tmpl w:val="85208174"/>
    <w:lvl w:ilvl="0" w:tplc="CC6E3FF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A0538D"/>
    <w:multiLevelType w:val="hybridMultilevel"/>
    <w:tmpl w:val="D9B217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E35DFD"/>
    <w:multiLevelType w:val="hybridMultilevel"/>
    <w:tmpl w:val="9D6CABCA"/>
    <w:lvl w:ilvl="0" w:tplc="947AA3A6">
      <w:start w:val="1"/>
      <w:numFmt w:val="lowerLetter"/>
      <w:lvlText w:val="%1."/>
      <w:lvlJc w:val="left"/>
      <w:pPr>
        <w:ind w:left="720" w:hanging="360"/>
      </w:pPr>
      <w:rPr>
        <w:rFonts w:hint="default"/>
        <w:b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EB6612"/>
    <w:multiLevelType w:val="hybridMultilevel"/>
    <w:tmpl w:val="B510B5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19379683">
    <w:abstractNumId w:val="4"/>
  </w:num>
  <w:num w:numId="2" w16cid:durableId="791704853">
    <w:abstractNumId w:val="2"/>
  </w:num>
  <w:num w:numId="3" w16cid:durableId="776414131">
    <w:abstractNumId w:val="0"/>
  </w:num>
  <w:num w:numId="4" w16cid:durableId="1835106134">
    <w:abstractNumId w:val="3"/>
  </w:num>
  <w:num w:numId="5" w16cid:durableId="129289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FA9"/>
    <w:rsid w:val="000D191A"/>
    <w:rsid w:val="000E44BD"/>
    <w:rsid w:val="001D2218"/>
    <w:rsid w:val="001D4A2E"/>
    <w:rsid w:val="001F6587"/>
    <w:rsid w:val="00233F80"/>
    <w:rsid w:val="00280458"/>
    <w:rsid w:val="003265D6"/>
    <w:rsid w:val="00371FA9"/>
    <w:rsid w:val="00397FBD"/>
    <w:rsid w:val="00400E8C"/>
    <w:rsid w:val="004033F8"/>
    <w:rsid w:val="00407F41"/>
    <w:rsid w:val="004B0C94"/>
    <w:rsid w:val="005463FF"/>
    <w:rsid w:val="00557559"/>
    <w:rsid w:val="005C2A34"/>
    <w:rsid w:val="00634E04"/>
    <w:rsid w:val="006F7C18"/>
    <w:rsid w:val="007C3B05"/>
    <w:rsid w:val="0086013A"/>
    <w:rsid w:val="008D55D3"/>
    <w:rsid w:val="00921CAC"/>
    <w:rsid w:val="00A66890"/>
    <w:rsid w:val="00B03CBF"/>
    <w:rsid w:val="00BA5868"/>
    <w:rsid w:val="00C10185"/>
    <w:rsid w:val="00C51565"/>
    <w:rsid w:val="00C55B57"/>
    <w:rsid w:val="00C9531C"/>
    <w:rsid w:val="00CA6242"/>
    <w:rsid w:val="00D50A06"/>
    <w:rsid w:val="00E32591"/>
    <w:rsid w:val="00E43DC5"/>
    <w:rsid w:val="00E56BF9"/>
    <w:rsid w:val="00E86792"/>
    <w:rsid w:val="00EA53E2"/>
    <w:rsid w:val="00EE2ECA"/>
    <w:rsid w:val="00EF459A"/>
    <w:rsid w:val="00F52916"/>
    <w:rsid w:val="00FD49B7"/>
    <w:rsid w:val="117F4EED"/>
    <w:rsid w:val="126B245A"/>
    <w:rsid w:val="1652C010"/>
    <w:rsid w:val="1932CD4B"/>
    <w:rsid w:val="1C863356"/>
    <w:rsid w:val="20637EE4"/>
    <w:rsid w:val="20B28C99"/>
    <w:rsid w:val="270FC160"/>
    <w:rsid w:val="287F16FF"/>
    <w:rsid w:val="2AC8CCF5"/>
    <w:rsid w:val="2DB2BFF4"/>
    <w:rsid w:val="2E617B41"/>
    <w:rsid w:val="2F5BA66B"/>
    <w:rsid w:val="305692F5"/>
    <w:rsid w:val="32F16494"/>
    <w:rsid w:val="3515C46B"/>
    <w:rsid w:val="35BDD1D9"/>
    <w:rsid w:val="3759A23A"/>
    <w:rsid w:val="38FCFA7F"/>
    <w:rsid w:val="3961B0FB"/>
    <w:rsid w:val="3A98CAE0"/>
    <w:rsid w:val="3E5AD6AE"/>
    <w:rsid w:val="408CDA29"/>
    <w:rsid w:val="43506115"/>
    <w:rsid w:val="4512BFD8"/>
    <w:rsid w:val="46766EC9"/>
    <w:rsid w:val="49E630FB"/>
    <w:rsid w:val="500933D2"/>
    <w:rsid w:val="56CCA189"/>
    <w:rsid w:val="608B6F76"/>
    <w:rsid w:val="63FB6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80E94B"/>
  <w15:docId w15:val="{D1B32E5C-75CA-E84D-9051-753AF2DF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Voettekst">
    <w:name w:val="footer"/>
    <w:basedOn w:val="Standaard"/>
    <w:link w:val="VoettekstChar"/>
    <w:uiPriority w:val="99"/>
    <w:unhideWhenUsed/>
    <w:rsid w:val="00407F41"/>
    <w:pPr>
      <w:tabs>
        <w:tab w:val="center" w:pos="4536"/>
        <w:tab w:val="right" w:pos="9072"/>
      </w:tabs>
    </w:pPr>
  </w:style>
  <w:style w:type="character" w:customStyle="1" w:styleId="VoettekstChar">
    <w:name w:val="Voettekst Char"/>
    <w:basedOn w:val="Standaardalinea-lettertype"/>
    <w:link w:val="Voettekst"/>
    <w:uiPriority w:val="99"/>
    <w:rsid w:val="00407F41"/>
  </w:style>
  <w:style w:type="paragraph" w:styleId="Koptekst">
    <w:name w:val="header"/>
    <w:basedOn w:val="Standaard"/>
    <w:link w:val="KoptekstChar"/>
    <w:uiPriority w:val="99"/>
    <w:unhideWhenUsed/>
    <w:rsid w:val="00407F41"/>
    <w:pPr>
      <w:tabs>
        <w:tab w:val="center" w:pos="4536"/>
        <w:tab w:val="right" w:pos="9072"/>
      </w:tabs>
    </w:pPr>
  </w:style>
  <w:style w:type="character" w:customStyle="1" w:styleId="KoptekstChar">
    <w:name w:val="Koptekst Char"/>
    <w:basedOn w:val="Standaardalinea-lettertype"/>
    <w:link w:val="Koptekst"/>
    <w:uiPriority w:val="99"/>
    <w:rsid w:val="00407F41"/>
  </w:style>
  <w:style w:type="table" w:styleId="Tabelraster">
    <w:name w:val="Table Grid"/>
    <w:basedOn w:val="Standaardtabel"/>
    <w:uiPriority w:val="39"/>
    <w:rsid w:val="00407F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E44BD"/>
  </w:style>
  <w:style w:type="paragraph" w:customStyle="1" w:styleId="paragraph">
    <w:name w:val="paragraph"/>
    <w:basedOn w:val="Standaard"/>
    <w:rsid w:val="000E44BD"/>
    <w:pPr>
      <w:spacing w:before="100" w:beforeAutospacing="1" w:after="100" w:afterAutospacing="1"/>
    </w:pPr>
    <w:rPr>
      <w:sz w:val="24"/>
      <w:szCs w:val="24"/>
    </w:rPr>
  </w:style>
  <w:style w:type="character" w:customStyle="1" w:styleId="eop">
    <w:name w:val="eop"/>
    <w:basedOn w:val="Standaardalinea-lettertype"/>
    <w:rsid w:val="00F52916"/>
  </w:style>
  <w:style w:type="paragraph" w:styleId="Lijstalinea">
    <w:name w:val="List Paragraph"/>
    <w:basedOn w:val="Standaard"/>
    <w:uiPriority w:val="34"/>
    <w:qFormat/>
    <w:rsid w:val="00F5291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Standaardalinea-lettertype"/>
    <w:uiPriority w:val="99"/>
    <w:unhideWhenUsed/>
    <w:rsid w:val="007C3B05"/>
    <w:rPr>
      <w:color w:val="0000FF" w:themeColor="hyperlink"/>
      <w:u w:val="single"/>
    </w:rPr>
  </w:style>
  <w:style w:type="character" w:styleId="Onopgelostemelding">
    <w:name w:val="Unresolved Mention"/>
    <w:basedOn w:val="Standaardalinea-lettertype"/>
    <w:uiPriority w:val="99"/>
    <w:semiHidden/>
    <w:unhideWhenUsed/>
    <w:rsid w:val="007C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mroepombudsman.nl/uitspraken-en-columns/ombudsman-mag-dit-weg-dat-is-nog-niet-zo-makkelij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6FD83-566C-414E-9531-7E8CF7303288}">
  <ds:schemaRefs>
    <ds:schemaRef ds:uri="http://schemas.microsoft.com/sharepoint/v3/contenttype/forms"/>
  </ds:schemaRefs>
</ds:datastoreItem>
</file>

<file path=customXml/itemProps2.xml><?xml version="1.0" encoding="utf-8"?>
<ds:datastoreItem xmlns:ds="http://schemas.openxmlformats.org/officeDocument/2006/customXml" ds:itemID="{1FED9077-3A97-4DA7-AE38-7F062A4B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704</Words>
  <Characters>3872</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van der Manden | NLPO</cp:lastModifiedBy>
  <cp:revision>11</cp:revision>
  <dcterms:created xsi:type="dcterms:W3CDTF">2024-08-15T20:16:00Z</dcterms:created>
  <dcterms:modified xsi:type="dcterms:W3CDTF">2024-08-15T20:28:00Z</dcterms:modified>
</cp:coreProperties>
</file>