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5BD7" w14:textId="19718B88" w:rsidR="00EF0269" w:rsidRPr="00512FD1" w:rsidRDefault="00EF0269" w:rsidP="00EF0269">
      <w:pPr>
        <w:rPr>
          <w:b/>
          <w:sz w:val="28"/>
          <w:szCs w:val="28"/>
          <w:lang w:val="nl-NL"/>
        </w:rPr>
      </w:pPr>
      <w:r w:rsidRPr="007B189D">
        <w:rPr>
          <w:noProof/>
        </w:rPr>
        <w:drawing>
          <wp:anchor distT="0" distB="0" distL="114300" distR="114300" simplePos="0" relativeHeight="251659264" behindDoc="0" locked="0" layoutInCell="1" allowOverlap="1" wp14:anchorId="496A354C" wp14:editId="15C852FA">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FD1">
        <w:rPr>
          <w:b/>
          <w:sz w:val="28"/>
          <w:szCs w:val="28"/>
          <w:lang w:val="nl-NL"/>
        </w:rPr>
        <w:t>Model functieprofiel lid Raad van Toezicht</w:t>
      </w:r>
    </w:p>
    <w:p w14:paraId="61D000CC" w14:textId="77777777" w:rsidR="00EF0269" w:rsidRPr="00512FD1" w:rsidRDefault="00EF0269" w:rsidP="00EF0269">
      <w:pPr>
        <w:rPr>
          <w:b/>
          <w:lang w:val="nl-NL"/>
        </w:rPr>
      </w:pPr>
    </w:p>
    <w:p w14:paraId="03BB8D12" w14:textId="77777777" w:rsidR="00EF0269" w:rsidRPr="00512FD1" w:rsidRDefault="00EF0269" w:rsidP="00EF0269">
      <w:pPr>
        <w:rPr>
          <w:b/>
          <w:lang w:val="nl-NL"/>
        </w:rPr>
      </w:pPr>
      <w:r w:rsidRPr="00512FD1">
        <w:rPr>
          <w:b/>
          <w:lang w:val="nl-NL"/>
        </w:rPr>
        <w:t>Gebruik model functieprofiel</w:t>
      </w:r>
    </w:p>
    <w:p w14:paraId="2AB23C43" w14:textId="77777777" w:rsidR="006A25F1" w:rsidRPr="00E31842" w:rsidRDefault="006A25F1" w:rsidP="006A25F1">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518E8957" w14:textId="77777777" w:rsidR="00EF0269" w:rsidRPr="00512FD1" w:rsidRDefault="00EF0269" w:rsidP="00EF0269">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EF0269" w14:paraId="0BE8C740" w14:textId="77777777" w:rsidTr="00D6205B">
        <w:tc>
          <w:tcPr>
            <w:tcW w:w="1838" w:type="dxa"/>
          </w:tcPr>
          <w:p w14:paraId="6437A8F8" w14:textId="77777777" w:rsidR="00EF0269" w:rsidRPr="009B10CE" w:rsidRDefault="00EF0269" w:rsidP="00D6205B">
            <w:pPr>
              <w:autoSpaceDE w:val="0"/>
              <w:autoSpaceDN w:val="0"/>
              <w:adjustRightInd w:val="0"/>
              <w:rPr>
                <w:rFonts w:cs="Frutiger-Light"/>
                <w:b/>
                <w:bCs/>
              </w:rPr>
            </w:pPr>
            <w:r w:rsidRPr="009B10CE">
              <w:rPr>
                <w:rFonts w:cs="Frutiger-Light"/>
                <w:b/>
                <w:bCs/>
              </w:rPr>
              <w:t>Versienummer</w:t>
            </w:r>
          </w:p>
        </w:tc>
        <w:tc>
          <w:tcPr>
            <w:tcW w:w="2126" w:type="dxa"/>
          </w:tcPr>
          <w:p w14:paraId="465A0E2E" w14:textId="77777777" w:rsidR="00EF0269" w:rsidRPr="009B10CE" w:rsidRDefault="00EF0269" w:rsidP="00D6205B">
            <w:pPr>
              <w:autoSpaceDE w:val="0"/>
              <w:autoSpaceDN w:val="0"/>
              <w:adjustRightInd w:val="0"/>
              <w:rPr>
                <w:rFonts w:cs="Frutiger-Light"/>
                <w:b/>
                <w:bCs/>
              </w:rPr>
            </w:pPr>
            <w:r w:rsidRPr="009B10CE">
              <w:rPr>
                <w:rFonts w:cs="Frutiger-Light"/>
                <w:b/>
                <w:bCs/>
              </w:rPr>
              <w:t>Datum</w:t>
            </w:r>
          </w:p>
        </w:tc>
        <w:tc>
          <w:tcPr>
            <w:tcW w:w="5098" w:type="dxa"/>
          </w:tcPr>
          <w:p w14:paraId="07DEDD9F" w14:textId="77777777" w:rsidR="00EF0269" w:rsidRPr="009B10CE" w:rsidRDefault="00EF0269" w:rsidP="00D6205B">
            <w:pPr>
              <w:autoSpaceDE w:val="0"/>
              <w:autoSpaceDN w:val="0"/>
              <w:adjustRightInd w:val="0"/>
              <w:rPr>
                <w:rFonts w:cs="Frutiger-Light"/>
                <w:b/>
                <w:bCs/>
              </w:rPr>
            </w:pPr>
            <w:r w:rsidRPr="009B10CE">
              <w:rPr>
                <w:rFonts w:cs="Frutiger-Light"/>
                <w:b/>
                <w:bCs/>
              </w:rPr>
              <w:t>Wijzigingen</w:t>
            </w:r>
          </w:p>
        </w:tc>
      </w:tr>
      <w:tr w:rsidR="00EF0269" w14:paraId="47ECC72A" w14:textId="77777777" w:rsidTr="00D6205B">
        <w:tc>
          <w:tcPr>
            <w:tcW w:w="1838" w:type="dxa"/>
          </w:tcPr>
          <w:p w14:paraId="7C309559" w14:textId="67D96AC2" w:rsidR="00EF0269" w:rsidRDefault="00EF0269" w:rsidP="00D6205B">
            <w:pPr>
              <w:autoSpaceDE w:val="0"/>
              <w:autoSpaceDN w:val="0"/>
              <w:adjustRightInd w:val="0"/>
              <w:rPr>
                <w:rFonts w:cs="Frutiger-Light"/>
              </w:rPr>
            </w:pPr>
            <w:r>
              <w:rPr>
                <w:rFonts w:cs="Frutiger-Light"/>
              </w:rPr>
              <w:t>V202</w:t>
            </w:r>
            <w:r w:rsidR="00953F5E">
              <w:rPr>
                <w:rFonts w:cs="Frutiger-Light"/>
              </w:rPr>
              <w:t>4</w:t>
            </w:r>
            <w:r>
              <w:rPr>
                <w:rFonts w:cs="Frutiger-Light"/>
              </w:rPr>
              <w:t>.1</w:t>
            </w:r>
          </w:p>
        </w:tc>
        <w:tc>
          <w:tcPr>
            <w:tcW w:w="2126" w:type="dxa"/>
          </w:tcPr>
          <w:p w14:paraId="6EDE72E3" w14:textId="09A1DC39" w:rsidR="00EF0269" w:rsidRDefault="00953F5E" w:rsidP="00D6205B">
            <w:pPr>
              <w:autoSpaceDE w:val="0"/>
              <w:autoSpaceDN w:val="0"/>
              <w:adjustRightInd w:val="0"/>
              <w:rPr>
                <w:rFonts w:cs="Frutiger-Light"/>
              </w:rPr>
            </w:pPr>
            <w:r>
              <w:rPr>
                <w:rFonts w:cs="Frutiger-Light"/>
              </w:rPr>
              <w:t>03-04-</w:t>
            </w:r>
            <w:r w:rsidR="00EF0269">
              <w:rPr>
                <w:rFonts w:cs="Frutiger-Light"/>
              </w:rPr>
              <w:t>202</w:t>
            </w:r>
            <w:r>
              <w:rPr>
                <w:rFonts w:cs="Frutiger-Light"/>
              </w:rPr>
              <w:t>4</w:t>
            </w:r>
          </w:p>
        </w:tc>
        <w:tc>
          <w:tcPr>
            <w:tcW w:w="5098" w:type="dxa"/>
          </w:tcPr>
          <w:p w14:paraId="66EA5C88" w14:textId="13458B14" w:rsidR="00EF0269" w:rsidRDefault="002B21A7" w:rsidP="00D6205B">
            <w:pPr>
              <w:autoSpaceDE w:val="0"/>
              <w:autoSpaceDN w:val="0"/>
              <w:adjustRightInd w:val="0"/>
              <w:rPr>
                <w:rFonts w:cs="Frutiger-Light"/>
              </w:rPr>
            </w:pPr>
            <w:r>
              <w:rPr>
                <w:rFonts w:cs="Frutiger-Light"/>
              </w:rPr>
              <w:t>Eerste publicatie.</w:t>
            </w:r>
          </w:p>
        </w:tc>
      </w:tr>
      <w:tr w:rsidR="00EF0269" w14:paraId="06D99554" w14:textId="77777777" w:rsidTr="00D6205B">
        <w:tc>
          <w:tcPr>
            <w:tcW w:w="1838" w:type="dxa"/>
          </w:tcPr>
          <w:p w14:paraId="61A17677" w14:textId="77777777" w:rsidR="00EF0269" w:rsidRDefault="00EF0269" w:rsidP="00D6205B">
            <w:pPr>
              <w:autoSpaceDE w:val="0"/>
              <w:autoSpaceDN w:val="0"/>
              <w:adjustRightInd w:val="0"/>
              <w:rPr>
                <w:rFonts w:cs="Frutiger-Light"/>
              </w:rPr>
            </w:pPr>
          </w:p>
        </w:tc>
        <w:tc>
          <w:tcPr>
            <w:tcW w:w="2126" w:type="dxa"/>
          </w:tcPr>
          <w:p w14:paraId="0A4A95C4" w14:textId="77777777" w:rsidR="00EF0269" w:rsidRDefault="00EF0269" w:rsidP="00D6205B">
            <w:pPr>
              <w:autoSpaceDE w:val="0"/>
              <w:autoSpaceDN w:val="0"/>
              <w:adjustRightInd w:val="0"/>
              <w:rPr>
                <w:rFonts w:cs="Frutiger-Light"/>
              </w:rPr>
            </w:pPr>
          </w:p>
        </w:tc>
        <w:tc>
          <w:tcPr>
            <w:tcW w:w="5098" w:type="dxa"/>
          </w:tcPr>
          <w:p w14:paraId="6A602E35" w14:textId="77777777" w:rsidR="00EF0269" w:rsidRDefault="00EF0269" w:rsidP="00D6205B">
            <w:pPr>
              <w:autoSpaceDE w:val="0"/>
              <w:autoSpaceDN w:val="0"/>
              <w:adjustRightInd w:val="0"/>
              <w:rPr>
                <w:rFonts w:cs="Frutiger-Light"/>
              </w:rPr>
            </w:pPr>
          </w:p>
        </w:tc>
      </w:tr>
      <w:tr w:rsidR="00EF0269" w14:paraId="277A80EC" w14:textId="77777777" w:rsidTr="00D6205B">
        <w:tc>
          <w:tcPr>
            <w:tcW w:w="1838" w:type="dxa"/>
          </w:tcPr>
          <w:p w14:paraId="64426479" w14:textId="77777777" w:rsidR="00EF0269" w:rsidRDefault="00EF0269" w:rsidP="00D6205B">
            <w:pPr>
              <w:autoSpaceDE w:val="0"/>
              <w:autoSpaceDN w:val="0"/>
              <w:adjustRightInd w:val="0"/>
              <w:rPr>
                <w:rFonts w:cs="Frutiger-Light"/>
              </w:rPr>
            </w:pPr>
          </w:p>
        </w:tc>
        <w:tc>
          <w:tcPr>
            <w:tcW w:w="2126" w:type="dxa"/>
          </w:tcPr>
          <w:p w14:paraId="62154F32" w14:textId="77777777" w:rsidR="00EF0269" w:rsidRDefault="00EF0269" w:rsidP="00D6205B">
            <w:pPr>
              <w:autoSpaceDE w:val="0"/>
              <w:autoSpaceDN w:val="0"/>
              <w:adjustRightInd w:val="0"/>
              <w:rPr>
                <w:rFonts w:cs="Frutiger-Light"/>
              </w:rPr>
            </w:pPr>
          </w:p>
        </w:tc>
        <w:tc>
          <w:tcPr>
            <w:tcW w:w="5098" w:type="dxa"/>
          </w:tcPr>
          <w:p w14:paraId="668C17D0" w14:textId="77777777" w:rsidR="00EF0269" w:rsidRDefault="00EF0269" w:rsidP="00D6205B">
            <w:pPr>
              <w:autoSpaceDE w:val="0"/>
              <w:autoSpaceDN w:val="0"/>
              <w:adjustRightInd w:val="0"/>
              <w:rPr>
                <w:rFonts w:cs="Frutiger-Light"/>
              </w:rPr>
            </w:pPr>
          </w:p>
        </w:tc>
      </w:tr>
      <w:tr w:rsidR="00EF0269" w14:paraId="3D1391EF" w14:textId="77777777" w:rsidTr="00D6205B">
        <w:tc>
          <w:tcPr>
            <w:tcW w:w="1838" w:type="dxa"/>
          </w:tcPr>
          <w:p w14:paraId="21B0A8F7" w14:textId="77777777" w:rsidR="00EF0269" w:rsidRDefault="00EF0269" w:rsidP="00D6205B">
            <w:pPr>
              <w:autoSpaceDE w:val="0"/>
              <w:autoSpaceDN w:val="0"/>
              <w:adjustRightInd w:val="0"/>
              <w:rPr>
                <w:rFonts w:cs="Frutiger-Light"/>
              </w:rPr>
            </w:pPr>
          </w:p>
        </w:tc>
        <w:tc>
          <w:tcPr>
            <w:tcW w:w="2126" w:type="dxa"/>
          </w:tcPr>
          <w:p w14:paraId="114ECD4C" w14:textId="77777777" w:rsidR="00EF0269" w:rsidRDefault="00EF0269" w:rsidP="00D6205B">
            <w:pPr>
              <w:autoSpaceDE w:val="0"/>
              <w:autoSpaceDN w:val="0"/>
              <w:adjustRightInd w:val="0"/>
              <w:rPr>
                <w:rFonts w:cs="Frutiger-Light"/>
              </w:rPr>
            </w:pPr>
          </w:p>
        </w:tc>
        <w:tc>
          <w:tcPr>
            <w:tcW w:w="5098" w:type="dxa"/>
          </w:tcPr>
          <w:p w14:paraId="17268D9E" w14:textId="77777777" w:rsidR="00EF0269" w:rsidRDefault="00EF0269" w:rsidP="00D6205B">
            <w:pPr>
              <w:autoSpaceDE w:val="0"/>
              <w:autoSpaceDN w:val="0"/>
              <w:adjustRightInd w:val="0"/>
              <w:rPr>
                <w:rFonts w:cs="Frutiger-Light"/>
              </w:rPr>
            </w:pPr>
          </w:p>
        </w:tc>
      </w:tr>
      <w:tr w:rsidR="00EF0269" w14:paraId="4DA4E175" w14:textId="77777777" w:rsidTr="00D6205B">
        <w:tc>
          <w:tcPr>
            <w:tcW w:w="1838" w:type="dxa"/>
          </w:tcPr>
          <w:p w14:paraId="32D245C2" w14:textId="77777777" w:rsidR="00EF0269" w:rsidRDefault="00EF0269" w:rsidP="00D6205B">
            <w:pPr>
              <w:autoSpaceDE w:val="0"/>
              <w:autoSpaceDN w:val="0"/>
              <w:adjustRightInd w:val="0"/>
              <w:rPr>
                <w:rFonts w:cs="Frutiger-Light"/>
              </w:rPr>
            </w:pPr>
          </w:p>
        </w:tc>
        <w:tc>
          <w:tcPr>
            <w:tcW w:w="2126" w:type="dxa"/>
          </w:tcPr>
          <w:p w14:paraId="47CAE557" w14:textId="77777777" w:rsidR="00EF0269" w:rsidRDefault="00EF0269" w:rsidP="00D6205B">
            <w:pPr>
              <w:autoSpaceDE w:val="0"/>
              <w:autoSpaceDN w:val="0"/>
              <w:adjustRightInd w:val="0"/>
              <w:rPr>
                <w:rFonts w:cs="Frutiger-Light"/>
              </w:rPr>
            </w:pPr>
          </w:p>
        </w:tc>
        <w:tc>
          <w:tcPr>
            <w:tcW w:w="5098" w:type="dxa"/>
          </w:tcPr>
          <w:p w14:paraId="4DCD077B" w14:textId="77777777" w:rsidR="00EF0269" w:rsidRDefault="00EF0269" w:rsidP="00D6205B">
            <w:pPr>
              <w:autoSpaceDE w:val="0"/>
              <w:autoSpaceDN w:val="0"/>
              <w:adjustRightInd w:val="0"/>
              <w:rPr>
                <w:rFonts w:cs="Frutiger-Light"/>
              </w:rPr>
            </w:pPr>
          </w:p>
        </w:tc>
      </w:tr>
    </w:tbl>
    <w:p w14:paraId="03D463CA" w14:textId="77777777" w:rsidR="00EF0269" w:rsidRDefault="00EF0269">
      <w:pPr>
        <w:rPr>
          <w:b/>
          <w:sz w:val="28"/>
          <w:lang w:val="nl-NL"/>
        </w:rPr>
      </w:pPr>
      <w:r>
        <w:rPr>
          <w:b/>
          <w:sz w:val="28"/>
          <w:lang w:val="nl-NL"/>
        </w:rPr>
        <w:br w:type="page"/>
      </w:r>
    </w:p>
    <w:p w14:paraId="4DD22E02" w14:textId="40E8E6C5" w:rsidR="007C2CD6" w:rsidRDefault="006330D9">
      <w:pPr>
        <w:jc w:val="center"/>
        <w:rPr>
          <w:b/>
          <w:sz w:val="28"/>
          <w:lang w:val="nl-NL"/>
        </w:rPr>
      </w:pPr>
      <w:r w:rsidRPr="006330D9">
        <w:rPr>
          <w:b/>
          <w:sz w:val="28"/>
          <w:lang w:val="nl-NL"/>
        </w:rPr>
        <w:lastRenderedPageBreak/>
        <w:t>Model Functieprofiel Lid Raad van Toezich</w:t>
      </w:r>
      <w:r w:rsidR="00512FD1">
        <w:rPr>
          <w:b/>
          <w:sz w:val="28"/>
          <w:lang w:val="nl-NL"/>
        </w:rPr>
        <w:t>t</w:t>
      </w:r>
    </w:p>
    <w:p w14:paraId="3F5C58D2" w14:textId="77777777" w:rsidR="00BB725B" w:rsidRPr="00BB725B" w:rsidRDefault="00BB725B">
      <w:pPr>
        <w:jc w:val="center"/>
        <w:rPr>
          <w:sz w:val="6"/>
          <w:szCs w:val="2"/>
          <w:lang w:val="nl-NL"/>
        </w:rPr>
      </w:pPr>
    </w:p>
    <w:p w14:paraId="514E1E05" w14:textId="40D6616D" w:rsidR="00EA26B1" w:rsidRPr="006330D9" w:rsidRDefault="00EA26B1" w:rsidP="00EA26B1">
      <w:pPr>
        <w:rPr>
          <w:lang w:val="nl-NL"/>
        </w:rPr>
      </w:pPr>
      <w:r>
        <w:rPr>
          <w:b/>
          <w:sz w:val="24"/>
          <w:lang w:val="nl-NL"/>
        </w:rPr>
        <w:t>Over (naam omroep)</w:t>
      </w:r>
    </w:p>
    <w:p w14:paraId="3FBC7945" w14:textId="64C45202" w:rsidR="00EA26B1" w:rsidRDefault="00EA26B1" w:rsidP="00EA26B1">
      <w:pPr>
        <w:rPr>
          <w:b/>
          <w:sz w:val="24"/>
          <w:lang w:val="nl-NL"/>
        </w:rPr>
      </w:pPr>
      <w:r>
        <w:rPr>
          <w:lang w:val="nl-NL"/>
        </w:rPr>
        <w:t>(Schrijf hier een stukje over de omroep, denk aan stukje achtergrond, missie/visie, rol in de maatschappij etc.)</w:t>
      </w:r>
    </w:p>
    <w:p w14:paraId="5BFA9C38" w14:textId="77777777" w:rsidR="00EA26B1" w:rsidRDefault="00EA26B1">
      <w:pPr>
        <w:rPr>
          <w:b/>
          <w:sz w:val="24"/>
          <w:lang w:val="nl-NL"/>
        </w:rPr>
      </w:pPr>
    </w:p>
    <w:p w14:paraId="133BD7D9" w14:textId="71C4D6C1" w:rsidR="007C2CD6" w:rsidRPr="006330D9" w:rsidRDefault="006330D9">
      <w:pPr>
        <w:rPr>
          <w:lang w:val="nl-NL"/>
        </w:rPr>
      </w:pPr>
      <w:r w:rsidRPr="006330D9">
        <w:rPr>
          <w:b/>
          <w:sz w:val="24"/>
          <w:lang w:val="nl-NL"/>
        </w:rPr>
        <w:t>Omschrijving van de functie</w:t>
      </w:r>
    </w:p>
    <w:p w14:paraId="2FFE7C89" w14:textId="13C6E729" w:rsidR="00177F1F" w:rsidRDefault="00177F1F" w:rsidP="00177F1F">
      <w:pPr>
        <w:rPr>
          <w:lang w:val="nl-NL"/>
        </w:rPr>
      </w:pPr>
      <w:r w:rsidRPr="39855D40">
        <w:rPr>
          <w:lang w:val="nl-NL"/>
        </w:rPr>
        <w:t xml:space="preserve">De Raad van Toezicht van (naam omroep) bestaat uit </w:t>
      </w:r>
      <w:r w:rsidR="00BD1BEA">
        <w:rPr>
          <w:lang w:val="nl-NL"/>
        </w:rPr>
        <w:t>vijf</w:t>
      </w:r>
      <w:r w:rsidRPr="39855D40">
        <w:rPr>
          <w:lang w:val="nl-NL"/>
        </w:rPr>
        <w:t xml:space="preserve"> personen. Iedereen heeft een eigen specialisatie. </w:t>
      </w:r>
      <w:r w:rsidR="00BC586F" w:rsidRPr="39855D40">
        <w:rPr>
          <w:lang w:val="nl-NL"/>
        </w:rPr>
        <w:t xml:space="preserve">(naam omroep) </w:t>
      </w:r>
      <w:r w:rsidRPr="39855D40">
        <w:rPr>
          <w:lang w:val="nl-NL"/>
        </w:rPr>
        <w:t xml:space="preserve">is op zoek naar een </w:t>
      </w:r>
      <w:r w:rsidR="00F64032">
        <w:rPr>
          <w:lang w:val="nl-NL"/>
        </w:rPr>
        <w:t>nieuw lid</w:t>
      </w:r>
      <w:r w:rsidRPr="39855D40">
        <w:rPr>
          <w:lang w:val="nl-NL"/>
        </w:rPr>
        <w:t xml:space="preserve"> voor de Raad van Toezicht vanwege </w:t>
      </w:r>
      <w:r w:rsidR="00BC586F" w:rsidRPr="39855D40">
        <w:rPr>
          <w:lang w:val="nl-NL"/>
        </w:rPr>
        <w:t xml:space="preserve">(reden, bijv. </w:t>
      </w:r>
      <w:r w:rsidRPr="39855D40">
        <w:rPr>
          <w:lang w:val="nl-NL"/>
        </w:rPr>
        <w:t>het bereiken van de maximale benoemingstermijn van de huidige voorzitter</w:t>
      </w:r>
      <w:r w:rsidR="00BC586F" w:rsidRPr="39855D40">
        <w:rPr>
          <w:lang w:val="nl-NL"/>
        </w:rPr>
        <w:t>)</w:t>
      </w:r>
      <w:r w:rsidRPr="39855D40">
        <w:rPr>
          <w:lang w:val="nl-NL"/>
        </w:rPr>
        <w:t>.</w:t>
      </w:r>
      <w:r w:rsidR="00116501" w:rsidRPr="39855D40">
        <w:rPr>
          <w:lang w:val="nl-NL"/>
        </w:rPr>
        <w:t xml:space="preserve"> </w:t>
      </w:r>
      <w:r w:rsidRPr="39855D40">
        <w:rPr>
          <w:lang w:val="nl-NL"/>
        </w:rPr>
        <w:t xml:space="preserve">Gelet op de achtergrond, kennis en competenties van de overige leden van de Raad van Toezicht, </w:t>
      </w:r>
      <w:r w:rsidR="00116501" w:rsidRPr="39855D40">
        <w:rPr>
          <w:lang w:val="nl-NL"/>
        </w:rPr>
        <w:t xml:space="preserve">wordt vooral gezocht naar </w:t>
      </w:r>
      <w:r w:rsidRPr="39855D40">
        <w:rPr>
          <w:lang w:val="nl-NL"/>
        </w:rPr>
        <w:t xml:space="preserve">een </w:t>
      </w:r>
      <w:r w:rsidR="00F64032">
        <w:rPr>
          <w:lang w:val="nl-NL"/>
        </w:rPr>
        <w:t xml:space="preserve">(geef specialisatie op, bijvoorbeeld: </w:t>
      </w:r>
      <w:r w:rsidRPr="39855D40">
        <w:rPr>
          <w:lang w:val="nl-NL"/>
        </w:rPr>
        <w:t>onafhankelijke voorzitter</w:t>
      </w:r>
      <w:r w:rsidR="00F64032">
        <w:rPr>
          <w:lang w:val="nl-NL"/>
        </w:rPr>
        <w:t xml:space="preserve"> of </w:t>
      </w:r>
      <w:r w:rsidR="005D230B">
        <w:rPr>
          <w:lang w:val="nl-NL"/>
        </w:rPr>
        <w:t>een jurist</w:t>
      </w:r>
      <w:r w:rsidR="00F64032">
        <w:rPr>
          <w:lang w:val="nl-NL"/>
        </w:rPr>
        <w:t>)</w:t>
      </w:r>
      <w:r w:rsidRPr="39855D40">
        <w:rPr>
          <w:lang w:val="nl-NL"/>
        </w:rPr>
        <w:t xml:space="preserve"> </w:t>
      </w:r>
      <w:r w:rsidR="00FE0143" w:rsidRPr="00FE0143">
        <w:rPr>
          <w:lang w:val="nl-NL"/>
        </w:rPr>
        <w:t>met ervaring als toezichthouder bij middelgrote organisaties in het verzorgingsgebied van de omroep</w:t>
      </w:r>
      <w:r w:rsidR="0079250C" w:rsidRPr="39855D40">
        <w:rPr>
          <w:lang w:val="nl-NL"/>
        </w:rPr>
        <w:t xml:space="preserve">. </w:t>
      </w:r>
      <w:r w:rsidR="004C059D" w:rsidRPr="39855D40">
        <w:rPr>
          <w:lang w:val="nl-NL"/>
        </w:rPr>
        <w:t xml:space="preserve">Een </w:t>
      </w:r>
      <w:r w:rsidRPr="39855D40">
        <w:rPr>
          <w:lang w:val="nl-NL"/>
        </w:rPr>
        <w:t>relevant politiek en maatschappelijk netwerk</w:t>
      </w:r>
      <w:r w:rsidR="0079250C" w:rsidRPr="39855D40">
        <w:rPr>
          <w:lang w:val="nl-NL"/>
        </w:rPr>
        <w:t xml:space="preserve"> is</w:t>
      </w:r>
      <w:r w:rsidR="00A87B48" w:rsidRPr="39855D40">
        <w:rPr>
          <w:lang w:val="nl-NL"/>
        </w:rPr>
        <w:t xml:space="preserve"> </w:t>
      </w:r>
      <w:r w:rsidR="004C059D" w:rsidRPr="39855D40">
        <w:rPr>
          <w:lang w:val="nl-NL"/>
        </w:rPr>
        <w:t>een pre.</w:t>
      </w:r>
    </w:p>
    <w:p w14:paraId="4C3C3BA5" w14:textId="77777777" w:rsidR="005D230B" w:rsidRDefault="006330D9" w:rsidP="00177F1F">
      <w:pPr>
        <w:rPr>
          <w:lang w:val="nl-NL"/>
        </w:rPr>
      </w:pPr>
      <w:r w:rsidRPr="39855D40">
        <w:rPr>
          <w:lang w:val="nl-NL"/>
        </w:rPr>
        <w:t xml:space="preserve">De Raad van Toezicht speelt een cruciale rol in het toezicht houden op het beleid en de algemene gang van zaken bij de lokale omroep. Deze positie vereist strategisch inzicht, integriteit en het vermogen om kritisch en constructief </w:t>
      </w:r>
      <w:r w:rsidR="005D230B">
        <w:rPr>
          <w:lang w:val="nl-NL"/>
        </w:rPr>
        <w:t>deel te nemen aan het bestuur</w:t>
      </w:r>
      <w:r w:rsidRPr="39855D40">
        <w:rPr>
          <w:lang w:val="nl-NL"/>
        </w:rPr>
        <w:t xml:space="preserve">. </w:t>
      </w:r>
      <w:r w:rsidR="005526B0" w:rsidRPr="39855D40">
        <w:rPr>
          <w:lang w:val="nl-NL"/>
        </w:rPr>
        <w:t>De Raad van Toezicht vergadert tenminste vier keer per jaar plenair met het bestuur en legt jaarlijks twee werkbezoeken af.</w:t>
      </w:r>
      <w:r w:rsidR="008D3E52" w:rsidRPr="39855D40">
        <w:rPr>
          <w:lang w:val="nl-NL"/>
        </w:rPr>
        <w:t xml:space="preserve"> </w:t>
      </w:r>
    </w:p>
    <w:p w14:paraId="79D4607E" w14:textId="4545768E" w:rsidR="007C2CD6" w:rsidRPr="005D230B" w:rsidRDefault="005D230B" w:rsidP="00177F1F">
      <w:pPr>
        <w:rPr>
          <w:i/>
          <w:iCs/>
          <w:lang w:val="nl-NL"/>
        </w:rPr>
      </w:pPr>
      <w:r w:rsidRPr="005D230B">
        <w:rPr>
          <w:i/>
          <w:iCs/>
          <w:lang w:val="nl-NL"/>
        </w:rPr>
        <w:t xml:space="preserve">Eventueel toevoegen als het gaat om het profiel van de voorzitter: De voorzitter leidt de vergaderingen van de Raad en zorgt voor een effectieve en evenwichtige besluitvorming. </w:t>
      </w:r>
      <w:r w:rsidR="008D3E52" w:rsidRPr="005D230B">
        <w:rPr>
          <w:i/>
          <w:iCs/>
          <w:lang w:val="nl-NL"/>
        </w:rPr>
        <w:t xml:space="preserve">De voorzitter heeft daarnaast op regelmatige basis inhoudelijk overleg met </w:t>
      </w:r>
      <w:r w:rsidR="00FE0143" w:rsidRPr="005D230B">
        <w:rPr>
          <w:i/>
          <w:iCs/>
          <w:lang w:val="nl-NL"/>
        </w:rPr>
        <w:t>het bestuur.</w:t>
      </w:r>
    </w:p>
    <w:p w14:paraId="1A474DFB" w14:textId="77777777" w:rsidR="006D2EB9" w:rsidRPr="006330D9" w:rsidRDefault="006D2EB9">
      <w:pPr>
        <w:rPr>
          <w:lang w:val="nl-NL"/>
        </w:rPr>
      </w:pPr>
    </w:p>
    <w:p w14:paraId="6386B89C" w14:textId="7BA1AEA7" w:rsidR="007C2CD6" w:rsidRPr="005526B0" w:rsidRDefault="006330D9">
      <w:pPr>
        <w:rPr>
          <w:lang w:val="nl-NL"/>
        </w:rPr>
      </w:pPr>
      <w:r w:rsidRPr="39855D40">
        <w:rPr>
          <w:b/>
          <w:bCs/>
          <w:sz w:val="24"/>
          <w:szCs w:val="24"/>
          <w:lang w:val="nl-NL"/>
        </w:rPr>
        <w:t>Taken</w:t>
      </w:r>
    </w:p>
    <w:p w14:paraId="0C252C24" w14:textId="1D268CB9" w:rsidR="007C2CD6" w:rsidRPr="00FA005A" w:rsidRDefault="006330D9" w:rsidP="00FA005A">
      <w:pPr>
        <w:pStyle w:val="Lijstopsomteken"/>
        <w:rPr>
          <w:lang w:val="nl-NL"/>
        </w:rPr>
      </w:pPr>
      <w:r w:rsidRPr="00FA005A">
        <w:rPr>
          <w:lang w:val="nl-NL"/>
        </w:rPr>
        <w:t xml:space="preserve">Adviseren en ondersteunen van het bestuur in </w:t>
      </w:r>
      <w:r w:rsidR="00FA005A" w:rsidRPr="00FA005A">
        <w:rPr>
          <w:lang w:val="nl-NL"/>
        </w:rPr>
        <w:t>zijn</w:t>
      </w:r>
      <w:r w:rsidRPr="00FA005A">
        <w:rPr>
          <w:lang w:val="nl-NL"/>
        </w:rPr>
        <w:t xml:space="preserve"> besluitvorming.</w:t>
      </w:r>
    </w:p>
    <w:p w14:paraId="54A4A893" w14:textId="2286D44D" w:rsidR="00F433CC" w:rsidRDefault="006330D9" w:rsidP="0096053A">
      <w:pPr>
        <w:pStyle w:val="Lijstopsomteken"/>
        <w:rPr>
          <w:lang w:val="nl-NL"/>
        </w:rPr>
      </w:pPr>
      <w:r w:rsidRPr="00512FD1">
        <w:rPr>
          <w:lang w:val="nl-NL"/>
        </w:rPr>
        <w:t>Bewaken van de kwaliteit en integriteit van de omroep.</w:t>
      </w:r>
    </w:p>
    <w:p w14:paraId="3B6840DE" w14:textId="298D57A2" w:rsidR="002946D0" w:rsidRDefault="002946D0" w:rsidP="002946D0">
      <w:pPr>
        <w:pStyle w:val="Lijstopsomteken"/>
        <w:rPr>
          <w:lang w:val="nl-NL"/>
        </w:rPr>
      </w:pPr>
      <w:r>
        <w:rPr>
          <w:lang w:val="nl-NL"/>
        </w:rPr>
        <w:t>Keuren en toezicht</w:t>
      </w:r>
      <w:r w:rsidRPr="006330D9">
        <w:rPr>
          <w:lang w:val="nl-NL"/>
        </w:rPr>
        <w:t xml:space="preserve"> houden op de naleving van statuten, beleid en strategische doelstellingen.</w:t>
      </w:r>
    </w:p>
    <w:p w14:paraId="4C92F796" w14:textId="0DC7ABAA" w:rsidR="002946D0" w:rsidRPr="003C318C" w:rsidRDefault="002946D0" w:rsidP="003C318C">
      <w:pPr>
        <w:pStyle w:val="Lijstopsomteken"/>
        <w:rPr>
          <w:i/>
          <w:iCs/>
          <w:lang w:val="nl-NL"/>
        </w:rPr>
      </w:pPr>
      <w:r w:rsidRPr="003C318C">
        <w:rPr>
          <w:i/>
          <w:iCs/>
          <w:lang w:val="nl-NL"/>
        </w:rPr>
        <w:t>Eventueel toevoegen als voorzitter betreft: Leiden van de vergaderingen van de Raad van Toezicht.</w:t>
      </w:r>
    </w:p>
    <w:p w14:paraId="55B07615" w14:textId="77777777" w:rsidR="0096053A" w:rsidRPr="0096053A" w:rsidRDefault="0096053A" w:rsidP="0096053A">
      <w:pPr>
        <w:pStyle w:val="Lijstopsomteken"/>
        <w:numPr>
          <w:ilvl w:val="0"/>
          <w:numId w:val="0"/>
        </w:numPr>
        <w:ind w:left="360" w:hanging="360"/>
        <w:rPr>
          <w:lang w:val="nl-NL"/>
        </w:rPr>
      </w:pPr>
    </w:p>
    <w:p w14:paraId="4757465A" w14:textId="7DD805C8" w:rsidR="007C2CD6" w:rsidRDefault="006330D9">
      <w:r>
        <w:rPr>
          <w:b/>
          <w:sz w:val="24"/>
        </w:rPr>
        <w:t>Verantwoordelijkheden en bevoegdheden</w:t>
      </w:r>
    </w:p>
    <w:p w14:paraId="7A32CD86" w14:textId="77777777" w:rsidR="007C2CD6" w:rsidRPr="00512FD1" w:rsidRDefault="006330D9">
      <w:pPr>
        <w:pStyle w:val="Lijstopsomteken"/>
        <w:rPr>
          <w:lang w:val="nl-NL"/>
        </w:rPr>
      </w:pPr>
      <w:r w:rsidRPr="00512FD1">
        <w:rPr>
          <w:lang w:val="nl-NL"/>
        </w:rPr>
        <w:t>Zorgen voor een effectieve en transparante governance-structuur.</w:t>
      </w:r>
    </w:p>
    <w:p w14:paraId="0A037DED" w14:textId="77777777" w:rsidR="007C2CD6" w:rsidRPr="00EA26B1" w:rsidRDefault="006330D9">
      <w:pPr>
        <w:pStyle w:val="Lijstopsomteken"/>
        <w:rPr>
          <w:lang w:val="nl-NL"/>
        </w:rPr>
      </w:pPr>
      <w:r w:rsidRPr="00EA26B1">
        <w:rPr>
          <w:lang w:val="nl-NL"/>
        </w:rPr>
        <w:lastRenderedPageBreak/>
        <w:t>Toezicht houden op de financiële, organisatorische en ethische aspecten van de omroep.</w:t>
      </w:r>
    </w:p>
    <w:p w14:paraId="4302A452" w14:textId="2409C689" w:rsidR="007C2CD6" w:rsidRPr="003C318C" w:rsidRDefault="003C318C">
      <w:pPr>
        <w:pStyle w:val="Lijstopsomteken"/>
        <w:rPr>
          <w:i/>
          <w:iCs/>
          <w:lang w:val="nl-NL"/>
        </w:rPr>
      </w:pPr>
      <w:r w:rsidRPr="003C318C">
        <w:rPr>
          <w:i/>
          <w:iCs/>
          <w:lang w:val="nl-NL"/>
        </w:rPr>
        <w:t xml:space="preserve">Eventueel toevoegen als voorzitter betreft: </w:t>
      </w:r>
      <w:r w:rsidR="006330D9" w:rsidRPr="003C318C">
        <w:rPr>
          <w:i/>
          <w:iCs/>
          <w:lang w:val="nl-NL"/>
        </w:rPr>
        <w:t>Faciliteren van een open dialoog en kritische reflectie binnen de Raad.</w:t>
      </w:r>
    </w:p>
    <w:p w14:paraId="479DC4B0" w14:textId="77777777" w:rsidR="001E476F" w:rsidRPr="00EA26B1" w:rsidRDefault="001E476F" w:rsidP="001E476F">
      <w:pPr>
        <w:pStyle w:val="Lijstopsomteken"/>
        <w:numPr>
          <w:ilvl w:val="0"/>
          <w:numId w:val="0"/>
        </w:numPr>
        <w:ind w:left="360" w:hanging="360"/>
        <w:rPr>
          <w:lang w:val="nl-NL"/>
        </w:rPr>
      </w:pPr>
    </w:p>
    <w:p w14:paraId="5766B29B" w14:textId="6362C0F1" w:rsidR="007C2CD6" w:rsidRDefault="006330D9">
      <w:r>
        <w:rPr>
          <w:b/>
          <w:sz w:val="24"/>
        </w:rPr>
        <w:t>Benodigde competenties</w:t>
      </w:r>
    </w:p>
    <w:p w14:paraId="19DED5D4" w14:textId="77777777" w:rsidR="007C2CD6" w:rsidRPr="00EA26B1" w:rsidRDefault="006330D9">
      <w:pPr>
        <w:pStyle w:val="Lijstopsomteken"/>
        <w:rPr>
          <w:lang w:val="nl-NL"/>
        </w:rPr>
      </w:pPr>
      <w:r w:rsidRPr="00EA26B1">
        <w:rPr>
          <w:lang w:val="nl-NL"/>
        </w:rPr>
        <w:t>Sterk ontwikkelde leiderschaps- en bestuurlijke vaardigheden.</w:t>
      </w:r>
    </w:p>
    <w:p w14:paraId="14BDE09D" w14:textId="77777777" w:rsidR="007C2CD6" w:rsidRPr="00EA26B1" w:rsidRDefault="006330D9">
      <w:pPr>
        <w:pStyle w:val="Lijstopsomteken"/>
        <w:rPr>
          <w:lang w:val="nl-NL"/>
        </w:rPr>
      </w:pPr>
      <w:r w:rsidRPr="00EA26B1">
        <w:rPr>
          <w:lang w:val="nl-NL"/>
        </w:rPr>
        <w:t>Goed inzicht in governance, financieel beheer en organisatorische strategie.</w:t>
      </w:r>
    </w:p>
    <w:p w14:paraId="535E9C29" w14:textId="77777777" w:rsidR="007C2CD6" w:rsidRDefault="006330D9">
      <w:pPr>
        <w:pStyle w:val="Lijstopsomteken"/>
        <w:rPr>
          <w:lang w:val="nl-NL"/>
        </w:rPr>
      </w:pPr>
      <w:r w:rsidRPr="00EA26B1">
        <w:rPr>
          <w:lang w:val="nl-NL"/>
        </w:rPr>
        <w:t>Uitstekende communicatieve en interpersoonlijke vaardigheden.</w:t>
      </w:r>
    </w:p>
    <w:p w14:paraId="4F3AF6BD" w14:textId="193B87E6" w:rsidR="003C318C" w:rsidRPr="00EA26B1" w:rsidRDefault="003C318C" w:rsidP="003C318C">
      <w:pPr>
        <w:pStyle w:val="Lijstopsomteken"/>
        <w:rPr>
          <w:lang w:val="nl-NL"/>
        </w:rPr>
      </w:pPr>
      <w:r w:rsidRPr="00EA26B1">
        <w:rPr>
          <w:lang w:val="nl-NL"/>
        </w:rPr>
        <w:t>Affiniteit met media en</w:t>
      </w:r>
      <w:r>
        <w:rPr>
          <w:lang w:val="nl-NL"/>
        </w:rPr>
        <w:t>/of</w:t>
      </w:r>
      <w:r w:rsidRPr="00EA26B1">
        <w:rPr>
          <w:lang w:val="nl-NL"/>
        </w:rPr>
        <w:t xml:space="preserve"> de lokale gemeenschap.</w:t>
      </w:r>
    </w:p>
    <w:p w14:paraId="6F99A26A" w14:textId="2612426C" w:rsidR="007C2CD6" w:rsidRPr="003C318C" w:rsidRDefault="003C318C">
      <w:pPr>
        <w:pStyle w:val="Lijstopsomteken"/>
        <w:rPr>
          <w:i/>
          <w:iCs/>
          <w:lang w:val="nl-NL"/>
        </w:rPr>
      </w:pPr>
      <w:r w:rsidRPr="003C318C">
        <w:rPr>
          <w:i/>
          <w:iCs/>
          <w:lang w:val="nl-NL"/>
        </w:rPr>
        <w:t xml:space="preserve">Eventueel toevoegen als voorzitter betreft: </w:t>
      </w:r>
      <w:r w:rsidR="006330D9" w:rsidRPr="003C318C">
        <w:rPr>
          <w:i/>
          <w:iCs/>
          <w:lang w:val="nl-NL"/>
        </w:rPr>
        <w:t>Onafhankelijk denkvermogen en besluitvaardigheid.</w:t>
      </w:r>
    </w:p>
    <w:p w14:paraId="78129449" w14:textId="77777777" w:rsidR="001E3078" w:rsidRDefault="001E3078">
      <w:pPr>
        <w:rPr>
          <w:lang w:val="nl-NL"/>
        </w:rPr>
      </w:pPr>
    </w:p>
    <w:p w14:paraId="7305CC01" w14:textId="21BB5C2F" w:rsidR="005164C2" w:rsidRDefault="005164C2">
      <w:pPr>
        <w:rPr>
          <w:lang w:val="nl-NL"/>
        </w:rPr>
      </w:pPr>
      <w:r w:rsidRPr="007106B8">
        <w:rPr>
          <w:b/>
          <w:sz w:val="24"/>
          <w:lang w:val="nl-NL"/>
        </w:rPr>
        <w:t>Uitsluitings</w:t>
      </w:r>
      <w:r w:rsidR="00F86326" w:rsidRPr="007106B8">
        <w:rPr>
          <w:b/>
          <w:sz w:val="24"/>
          <w:lang w:val="nl-NL"/>
        </w:rPr>
        <w:t>gronden</w:t>
      </w:r>
    </w:p>
    <w:p w14:paraId="6BB6226A" w14:textId="075ED5E1" w:rsidR="00AD2E73" w:rsidRPr="00AD2E73" w:rsidRDefault="00AD2E73" w:rsidP="00AD2E73">
      <w:pPr>
        <w:rPr>
          <w:lang w:val="nl-NL"/>
        </w:rPr>
      </w:pPr>
      <w:r w:rsidRPr="00AD2E73">
        <w:rPr>
          <w:lang w:val="nl-NL"/>
        </w:rPr>
        <w:t xml:space="preserve">Het lidmaatschap van de </w:t>
      </w:r>
      <w:r w:rsidR="00C0684F">
        <w:rPr>
          <w:lang w:val="nl-NL"/>
        </w:rPr>
        <w:t>Raad</w:t>
      </w:r>
      <w:r w:rsidRPr="00AD2E73">
        <w:rPr>
          <w:lang w:val="nl-NL"/>
        </w:rPr>
        <w:t xml:space="preserve"> van </w:t>
      </w:r>
      <w:r w:rsidR="00C0684F">
        <w:rPr>
          <w:lang w:val="nl-NL"/>
        </w:rPr>
        <w:t>T</w:t>
      </w:r>
      <w:r w:rsidRPr="00AD2E73">
        <w:rPr>
          <w:lang w:val="nl-NL"/>
        </w:rPr>
        <w:t xml:space="preserve">oezicht van </w:t>
      </w:r>
      <w:r w:rsidR="00C0684F">
        <w:rPr>
          <w:lang w:val="nl-NL"/>
        </w:rPr>
        <w:t xml:space="preserve">(naam omroep) </w:t>
      </w:r>
      <w:r w:rsidRPr="00AD2E73">
        <w:rPr>
          <w:lang w:val="nl-NL"/>
        </w:rPr>
        <w:t>is onverenigbaar met het:</w:t>
      </w:r>
    </w:p>
    <w:p w14:paraId="4553282E" w14:textId="72F84215" w:rsidR="00AD2E73" w:rsidRPr="00AF265E" w:rsidRDefault="00AD2E73" w:rsidP="00AF265E">
      <w:pPr>
        <w:pStyle w:val="Lijstalinea"/>
        <w:numPr>
          <w:ilvl w:val="0"/>
          <w:numId w:val="10"/>
        </w:numPr>
        <w:rPr>
          <w:lang w:val="nl-NL"/>
        </w:rPr>
      </w:pPr>
      <w:r w:rsidRPr="00AF265E">
        <w:rPr>
          <w:lang w:val="nl-NL"/>
        </w:rPr>
        <w:t>lidmaatschap van</w:t>
      </w:r>
      <w:r w:rsidR="0067514B">
        <w:rPr>
          <w:lang w:val="nl-NL"/>
        </w:rPr>
        <w:t xml:space="preserve"> een van de organen van</w:t>
      </w:r>
      <w:r w:rsidRPr="00AF265E">
        <w:rPr>
          <w:lang w:val="nl-NL"/>
        </w:rPr>
        <w:t xml:space="preserve"> </w:t>
      </w:r>
      <w:r w:rsidR="0067514B">
        <w:rPr>
          <w:lang w:val="nl-NL"/>
        </w:rPr>
        <w:t>de NLPO;</w:t>
      </w:r>
    </w:p>
    <w:p w14:paraId="2239474D" w14:textId="7186DCF9" w:rsidR="00AD2E73" w:rsidRPr="00AF265E" w:rsidRDefault="00AD2E73" w:rsidP="00AF265E">
      <w:pPr>
        <w:pStyle w:val="Lijstalinea"/>
        <w:numPr>
          <w:ilvl w:val="0"/>
          <w:numId w:val="10"/>
        </w:numPr>
        <w:rPr>
          <w:lang w:val="nl-NL"/>
        </w:rPr>
      </w:pPr>
      <w:r w:rsidRPr="00AF265E">
        <w:rPr>
          <w:lang w:val="nl-NL"/>
        </w:rPr>
        <w:t>lidmaatschap van de Raad van Bestuur;</w:t>
      </w:r>
    </w:p>
    <w:p w14:paraId="30D62D7D" w14:textId="1C005218" w:rsidR="00AD2E73" w:rsidRPr="00FF1287" w:rsidRDefault="00AD2E73" w:rsidP="006676FD">
      <w:pPr>
        <w:pStyle w:val="Lijstalinea"/>
        <w:numPr>
          <w:ilvl w:val="0"/>
          <w:numId w:val="10"/>
        </w:numPr>
        <w:rPr>
          <w:lang w:val="nl-NL"/>
        </w:rPr>
      </w:pPr>
      <w:r w:rsidRPr="39855D40">
        <w:rPr>
          <w:lang w:val="nl-NL"/>
        </w:rPr>
        <w:t>lidmaatschap van een orgaan van of een dienstbetrekking bij een publieke media</w:t>
      </w:r>
      <w:r w:rsidR="006676FD" w:rsidRPr="39855D40">
        <w:rPr>
          <w:lang w:val="nl-NL"/>
        </w:rPr>
        <w:t>-</w:t>
      </w:r>
      <w:r w:rsidRPr="39855D40">
        <w:rPr>
          <w:lang w:val="nl-NL"/>
        </w:rPr>
        <w:t>instelling;</w:t>
      </w:r>
    </w:p>
    <w:p w14:paraId="2EE20C81" w14:textId="379E64C7" w:rsidR="00AD2E73" w:rsidRPr="00FF1287" w:rsidRDefault="00AD2E73" w:rsidP="00AF265E">
      <w:pPr>
        <w:pStyle w:val="Lijstalinea"/>
        <w:numPr>
          <w:ilvl w:val="0"/>
          <w:numId w:val="10"/>
        </w:numPr>
        <w:rPr>
          <w:lang w:val="nl-NL"/>
        </w:rPr>
      </w:pPr>
      <w:r w:rsidRPr="39855D40">
        <w:rPr>
          <w:lang w:val="nl-NL"/>
        </w:rPr>
        <w:t>lidmaatschap van een orgaan van of een dienstbetrekking bij een commerciële media-instelling;</w:t>
      </w:r>
    </w:p>
    <w:p w14:paraId="5ECDFD8F" w14:textId="66EE9553" w:rsidR="00AD2E73" w:rsidRPr="00AF265E" w:rsidRDefault="00AD2E73" w:rsidP="00AF265E">
      <w:pPr>
        <w:pStyle w:val="Lijstalinea"/>
        <w:numPr>
          <w:ilvl w:val="0"/>
          <w:numId w:val="10"/>
        </w:numPr>
        <w:rPr>
          <w:lang w:val="nl-NL"/>
        </w:rPr>
      </w:pPr>
      <w:r w:rsidRPr="00AF265E">
        <w:rPr>
          <w:lang w:val="nl-NL"/>
        </w:rPr>
        <w:t>lidmaatschap van een van beide Kamers der Staten-Generaal, een provinciaal bestuur</w:t>
      </w:r>
      <w:r w:rsidR="00AF265E">
        <w:rPr>
          <w:lang w:val="nl-NL"/>
        </w:rPr>
        <w:t xml:space="preserve"> </w:t>
      </w:r>
      <w:r w:rsidRPr="00AF265E">
        <w:rPr>
          <w:lang w:val="nl-NL"/>
        </w:rPr>
        <w:t>of een gemeentebestuur;</w:t>
      </w:r>
    </w:p>
    <w:p w14:paraId="42656304" w14:textId="77777777" w:rsidR="006676FD" w:rsidRDefault="00AD2E73" w:rsidP="00AF265E">
      <w:pPr>
        <w:pStyle w:val="Lijstalinea"/>
        <w:numPr>
          <w:ilvl w:val="0"/>
          <w:numId w:val="10"/>
        </w:numPr>
        <w:rPr>
          <w:lang w:val="nl-NL"/>
        </w:rPr>
      </w:pPr>
      <w:r w:rsidRPr="00AF265E">
        <w:rPr>
          <w:lang w:val="nl-NL"/>
        </w:rPr>
        <w:t>dienstverband bij een ministerie of bij een dienst, instelling of bedrijf vallende onder de</w:t>
      </w:r>
      <w:r w:rsidR="00AF265E">
        <w:rPr>
          <w:lang w:val="nl-NL"/>
        </w:rPr>
        <w:t xml:space="preserve"> </w:t>
      </w:r>
      <w:r w:rsidRPr="00AF265E">
        <w:rPr>
          <w:lang w:val="nl-NL"/>
        </w:rPr>
        <w:t>verantwoordelijkheid van een minister en</w:t>
      </w:r>
    </w:p>
    <w:p w14:paraId="1E50CC03" w14:textId="367A962B" w:rsidR="00AD2E73" w:rsidRPr="00FB5689" w:rsidRDefault="00AD2E73" w:rsidP="00FB5689">
      <w:pPr>
        <w:pStyle w:val="Lijstalinea"/>
        <w:numPr>
          <w:ilvl w:val="0"/>
          <w:numId w:val="10"/>
        </w:numPr>
        <w:rPr>
          <w:lang w:val="nl-NL"/>
        </w:rPr>
      </w:pPr>
      <w:r w:rsidRPr="00AF265E">
        <w:rPr>
          <w:lang w:val="nl-NL"/>
        </w:rPr>
        <w:t>hebben van financiële of andere belangen bij bedrijven of instellingen en het vervullen</w:t>
      </w:r>
      <w:r w:rsidR="006676FD">
        <w:rPr>
          <w:lang w:val="nl-NL"/>
        </w:rPr>
        <w:t xml:space="preserve"> </w:t>
      </w:r>
      <w:r w:rsidRPr="006676FD">
        <w:rPr>
          <w:lang w:val="nl-NL"/>
        </w:rPr>
        <w:t>van nevenfuncties waardoor een goede vervulling van de functie of de handhaving van</w:t>
      </w:r>
      <w:r w:rsidR="00FB5689">
        <w:rPr>
          <w:lang w:val="nl-NL"/>
        </w:rPr>
        <w:t xml:space="preserve"> </w:t>
      </w:r>
      <w:r w:rsidRPr="00FB5689">
        <w:rPr>
          <w:lang w:val="nl-NL"/>
        </w:rPr>
        <w:t>de onafhankelijkheid van het betrokken lid of van het vertrouwen daarin in het geding</w:t>
      </w:r>
      <w:r w:rsidR="00FB5689">
        <w:rPr>
          <w:lang w:val="nl-NL"/>
        </w:rPr>
        <w:t xml:space="preserve"> </w:t>
      </w:r>
      <w:r w:rsidRPr="00FB5689">
        <w:rPr>
          <w:lang w:val="nl-NL"/>
        </w:rPr>
        <w:t>kan zijn.</w:t>
      </w:r>
    </w:p>
    <w:p w14:paraId="5377CA29" w14:textId="34A62FE6" w:rsidR="00AD2E73" w:rsidRPr="00AF265E" w:rsidRDefault="00AD2E73" w:rsidP="00AF265E">
      <w:pPr>
        <w:pStyle w:val="Lijstalinea"/>
        <w:numPr>
          <w:ilvl w:val="0"/>
          <w:numId w:val="10"/>
        </w:numPr>
        <w:rPr>
          <w:lang w:val="nl-NL"/>
        </w:rPr>
      </w:pPr>
      <w:r w:rsidRPr="39855D40">
        <w:rPr>
          <w:lang w:val="nl-NL"/>
        </w:rPr>
        <w:t>lidmaatschap van een orgaan van of een dienstbetrek</w:t>
      </w:r>
      <w:r w:rsidR="00FB5689" w:rsidRPr="39855D40">
        <w:rPr>
          <w:lang w:val="nl-NL"/>
        </w:rPr>
        <w:t xml:space="preserve">king bij een </w:t>
      </w:r>
      <w:r w:rsidR="00471D5D">
        <w:rPr>
          <w:lang w:val="nl-NL"/>
        </w:rPr>
        <w:t>lokale omroep</w:t>
      </w:r>
      <w:r w:rsidR="00FB5689" w:rsidRPr="39855D40">
        <w:rPr>
          <w:lang w:val="nl-NL"/>
        </w:rPr>
        <w:t xml:space="preserve"> die in een samenwerkingsomroep vertegenwoordigd is.</w:t>
      </w:r>
    </w:p>
    <w:p w14:paraId="69D95470" w14:textId="77777777" w:rsidR="001E3078" w:rsidRPr="00EA26B1" w:rsidRDefault="001E3078">
      <w:pPr>
        <w:rPr>
          <w:lang w:val="nl-NL"/>
        </w:rPr>
      </w:pPr>
    </w:p>
    <w:p w14:paraId="74863DFB" w14:textId="672EFBAD" w:rsidR="007C2CD6" w:rsidRPr="00EA26B1" w:rsidRDefault="00675B7D">
      <w:pPr>
        <w:rPr>
          <w:lang w:val="nl-NL"/>
        </w:rPr>
      </w:pPr>
      <w:r>
        <w:rPr>
          <w:b/>
          <w:sz w:val="24"/>
          <w:lang w:val="nl-NL"/>
        </w:rPr>
        <w:t>Samenstelling en bezoldiging Raad van Toezicht</w:t>
      </w:r>
    </w:p>
    <w:p w14:paraId="59AF5356" w14:textId="1A056443" w:rsidR="00675B7D" w:rsidRPr="00675B7D" w:rsidRDefault="00675B7D" w:rsidP="00675B7D">
      <w:pPr>
        <w:rPr>
          <w:lang w:val="nl-NL"/>
        </w:rPr>
      </w:pPr>
      <w:r w:rsidRPr="39855D40">
        <w:rPr>
          <w:lang w:val="nl-NL"/>
        </w:rPr>
        <w:t xml:space="preserve">De Raad van Toezicht bestaat uit een (onafhankelijke) voorzitter en </w:t>
      </w:r>
      <w:r w:rsidR="00751674">
        <w:rPr>
          <w:lang w:val="nl-NL"/>
        </w:rPr>
        <w:t>vier</w:t>
      </w:r>
      <w:r w:rsidRPr="39855D40">
        <w:rPr>
          <w:lang w:val="nl-NL"/>
        </w:rPr>
        <w:t xml:space="preserve"> andere leden. De voorzitter wordt </w:t>
      </w:r>
      <w:r w:rsidR="00751674">
        <w:rPr>
          <w:lang w:val="nl-NL"/>
        </w:rPr>
        <w:t>uit het midden van de raad gekozen.</w:t>
      </w:r>
      <w:r w:rsidRPr="39855D40">
        <w:rPr>
          <w:lang w:val="nl-NL"/>
        </w:rPr>
        <w:t xml:space="preserve"> De benoeming </w:t>
      </w:r>
      <w:r w:rsidR="00471D5D">
        <w:rPr>
          <w:lang w:val="nl-NL"/>
        </w:rPr>
        <w:t xml:space="preserve">als lid van de raad </w:t>
      </w:r>
      <w:r w:rsidRPr="39855D40">
        <w:rPr>
          <w:lang w:val="nl-NL"/>
        </w:rPr>
        <w:t xml:space="preserve">vindt plaats voor een periode van vier jaar met een mogelijke verlenging van nog eens vier jaar. De Raad is zodanig samengesteld dat de leden ten opzichte van elkaar en ten opzichte van het bestuur onafhankelijk en kritisch hun taak kunnen uitoefenen. De Raad ambieert </w:t>
      </w:r>
      <w:r w:rsidRPr="39855D40">
        <w:rPr>
          <w:lang w:val="nl-NL"/>
        </w:rPr>
        <w:lastRenderedPageBreak/>
        <w:t xml:space="preserve">een diverse samenstelling, zowel op gender en leeftijd als op sociaal-cultureel vlak. </w:t>
      </w:r>
      <w:r w:rsidR="007A360C">
        <w:rPr>
          <w:lang w:val="nl-NL"/>
        </w:rPr>
        <w:t xml:space="preserve">In onderstaande tabel volgt een weergave van verschillende specialisaties </w:t>
      </w:r>
      <w:r w:rsidR="007646F6">
        <w:rPr>
          <w:lang w:val="nl-NL"/>
        </w:rPr>
        <w:t>waaruit de vijf leden bestaan.</w:t>
      </w:r>
    </w:p>
    <w:p w14:paraId="35AFBF08" w14:textId="561438A6" w:rsidR="00BB725B" w:rsidRDefault="007A360C" w:rsidP="00675B7D">
      <w:pPr>
        <w:rPr>
          <w:lang w:val="nl-NL"/>
        </w:rPr>
      </w:pPr>
      <w:r>
        <w:rPr>
          <w:lang w:val="nl-NL"/>
        </w:rPr>
        <w:t>Een lid</w:t>
      </w:r>
      <w:r w:rsidR="00675B7D" w:rsidRPr="39855D40">
        <w:rPr>
          <w:lang w:val="nl-NL"/>
        </w:rPr>
        <w:t xml:space="preserve"> ontvangt een bezoldiging die voor </w:t>
      </w:r>
      <w:r w:rsidR="003A5C2E" w:rsidRPr="39855D40">
        <w:rPr>
          <w:lang w:val="nl-NL"/>
        </w:rPr>
        <w:t>(jaartal)</w:t>
      </w:r>
      <w:r w:rsidR="00675B7D" w:rsidRPr="39855D40">
        <w:rPr>
          <w:lang w:val="nl-NL"/>
        </w:rPr>
        <w:t xml:space="preserve"> is vastgesteld op een bruto bedrag van €</w:t>
      </w:r>
      <w:r w:rsidR="003A5C2E" w:rsidRPr="39855D40">
        <w:rPr>
          <w:lang w:val="nl-NL"/>
        </w:rPr>
        <w:t>XXX</w:t>
      </w:r>
      <w:r w:rsidR="001E476F" w:rsidRPr="39855D40">
        <w:rPr>
          <w:lang w:val="nl-NL"/>
        </w:rPr>
        <w:t>X</w:t>
      </w:r>
      <w:r w:rsidR="00675B7D" w:rsidRPr="39855D40">
        <w:rPr>
          <w:lang w:val="nl-NL"/>
        </w:rPr>
        <w:t xml:space="preserve"> per jaar</w:t>
      </w:r>
      <w:r>
        <w:rPr>
          <w:lang w:val="nl-NL"/>
        </w:rPr>
        <w:t xml:space="preserve"> en/of een reiskostenvergoeding van 0,23 euro per kilometer.</w:t>
      </w:r>
      <w:r w:rsidR="00675B7D" w:rsidRPr="39855D40">
        <w:rPr>
          <w:lang w:val="nl-NL"/>
        </w:rPr>
        <w:t xml:space="preserve"> </w:t>
      </w:r>
      <w:r w:rsidR="003A5C2E" w:rsidRPr="007A360C">
        <w:rPr>
          <w:i/>
          <w:iCs/>
          <w:lang w:val="nl-NL"/>
        </w:rPr>
        <w:t>Eventueel: D</w:t>
      </w:r>
      <w:r w:rsidR="00675B7D" w:rsidRPr="007A360C">
        <w:rPr>
          <w:i/>
          <w:iCs/>
          <w:lang w:val="nl-NL"/>
        </w:rPr>
        <w:t>it wordt jaarlijks aangepast met het door het CBS vastgestelde indexcijfer voor contractuele loonkosten voor de overheid</w:t>
      </w:r>
      <w:r w:rsidR="001E476F" w:rsidRPr="007A360C">
        <w:rPr>
          <w:i/>
          <w:iCs/>
          <w:lang w:val="nl-NL"/>
        </w:rPr>
        <w:t xml:space="preserve">. (of: </w:t>
      </w:r>
      <w:r w:rsidR="00BB725B" w:rsidRPr="007A360C">
        <w:rPr>
          <w:i/>
          <w:iCs/>
          <w:lang w:val="nl-NL"/>
        </w:rPr>
        <w:t>Dit wordt jaarlijks aangepast aan de maximale vergoeding binnen de regels voor vrijwilligers en vrijwilligersorganisaties van de Overheid</w:t>
      </w:r>
      <w:r>
        <w:rPr>
          <w:i/>
          <w:iCs/>
          <w:lang w:val="nl-NL"/>
        </w:rPr>
        <w:t>)</w:t>
      </w:r>
      <w:r w:rsidR="00BB725B" w:rsidRPr="007A360C">
        <w:rPr>
          <w:i/>
          <w:iCs/>
          <w:lang w:val="nl-NL"/>
        </w:rPr>
        <w:t>.</w:t>
      </w:r>
    </w:p>
    <w:p w14:paraId="61B57E8E" w14:textId="77777777" w:rsidR="00BB725B" w:rsidRDefault="00BB725B" w:rsidP="00675B7D">
      <w:pPr>
        <w:rPr>
          <w:lang w:val="nl-NL"/>
        </w:rPr>
      </w:pPr>
    </w:p>
    <w:tbl>
      <w:tblPr>
        <w:tblStyle w:val="Tabelraster"/>
        <w:tblW w:w="8897" w:type="dxa"/>
        <w:tblLook w:val="04A0" w:firstRow="1" w:lastRow="0" w:firstColumn="1" w:lastColumn="0" w:noHBand="0" w:noVBand="1"/>
      </w:tblPr>
      <w:tblGrid>
        <w:gridCol w:w="904"/>
        <w:gridCol w:w="1765"/>
        <w:gridCol w:w="6228"/>
      </w:tblGrid>
      <w:tr w:rsidR="00181474" w14:paraId="16A3123A" w14:textId="77777777" w:rsidTr="00BD6867">
        <w:tc>
          <w:tcPr>
            <w:tcW w:w="904" w:type="dxa"/>
          </w:tcPr>
          <w:p w14:paraId="155FBA9C" w14:textId="3542DC39" w:rsidR="00181474" w:rsidRPr="00D3520B" w:rsidRDefault="00181474" w:rsidP="00675B7D">
            <w:pPr>
              <w:rPr>
                <w:b/>
                <w:bCs/>
                <w:lang w:val="nl-NL"/>
              </w:rPr>
            </w:pPr>
            <w:r w:rsidRPr="00D3520B">
              <w:rPr>
                <w:b/>
                <w:bCs/>
                <w:lang w:val="nl-NL"/>
              </w:rPr>
              <w:t>Profiel</w:t>
            </w:r>
          </w:p>
        </w:tc>
        <w:tc>
          <w:tcPr>
            <w:tcW w:w="1765" w:type="dxa"/>
          </w:tcPr>
          <w:p w14:paraId="14869FA2" w14:textId="61A8A62E" w:rsidR="00181474" w:rsidRPr="00D3520B" w:rsidRDefault="00181474" w:rsidP="00675B7D">
            <w:pPr>
              <w:rPr>
                <w:b/>
                <w:bCs/>
                <w:lang w:val="nl-NL"/>
              </w:rPr>
            </w:pPr>
            <w:r w:rsidRPr="00D3520B">
              <w:rPr>
                <w:b/>
                <w:bCs/>
                <w:lang w:val="nl-NL"/>
              </w:rPr>
              <w:t>Specialisatie</w:t>
            </w:r>
          </w:p>
        </w:tc>
        <w:tc>
          <w:tcPr>
            <w:tcW w:w="6228" w:type="dxa"/>
          </w:tcPr>
          <w:p w14:paraId="0BA6BCBB" w14:textId="12E957CC" w:rsidR="00181474" w:rsidRPr="00D3520B" w:rsidRDefault="00181474" w:rsidP="00675B7D">
            <w:pPr>
              <w:rPr>
                <w:b/>
                <w:bCs/>
                <w:lang w:val="nl-NL"/>
              </w:rPr>
            </w:pPr>
            <w:r w:rsidRPr="00D3520B">
              <w:rPr>
                <w:b/>
                <w:bCs/>
                <w:lang w:val="nl-NL"/>
              </w:rPr>
              <w:t>Kenmerken</w:t>
            </w:r>
          </w:p>
        </w:tc>
      </w:tr>
      <w:tr w:rsidR="00181474" w:rsidRPr="00953F5E" w14:paraId="59A8D484" w14:textId="77777777" w:rsidTr="00BD6867">
        <w:tc>
          <w:tcPr>
            <w:tcW w:w="904" w:type="dxa"/>
          </w:tcPr>
          <w:p w14:paraId="08FEE8B5" w14:textId="1DFC1671" w:rsidR="00181474" w:rsidRDefault="00181474" w:rsidP="00675B7D">
            <w:pPr>
              <w:rPr>
                <w:lang w:val="nl-NL"/>
              </w:rPr>
            </w:pPr>
            <w:r>
              <w:rPr>
                <w:lang w:val="nl-NL"/>
              </w:rPr>
              <w:t>1</w:t>
            </w:r>
          </w:p>
        </w:tc>
        <w:tc>
          <w:tcPr>
            <w:tcW w:w="1765" w:type="dxa"/>
          </w:tcPr>
          <w:p w14:paraId="36320C9F" w14:textId="734BB3D4" w:rsidR="00181474" w:rsidRDefault="00181474" w:rsidP="00675B7D">
            <w:pPr>
              <w:rPr>
                <w:lang w:val="nl-NL"/>
              </w:rPr>
            </w:pPr>
            <w:r>
              <w:rPr>
                <w:lang w:val="nl-NL"/>
              </w:rPr>
              <w:t>Voorzitter</w:t>
            </w:r>
          </w:p>
        </w:tc>
        <w:tc>
          <w:tcPr>
            <w:tcW w:w="6228" w:type="dxa"/>
          </w:tcPr>
          <w:p w14:paraId="391AF153" w14:textId="19B4AAB2" w:rsidR="00181474" w:rsidRDefault="00D3520B" w:rsidP="00D3520B">
            <w:pPr>
              <w:rPr>
                <w:lang w:val="nl-NL"/>
              </w:rPr>
            </w:pPr>
            <w:r w:rsidRPr="00D3520B">
              <w:rPr>
                <w:lang w:val="nl-NL"/>
              </w:rPr>
              <w:t>Ervaring in het besturen van grote, complexe</w:t>
            </w:r>
            <w:r>
              <w:rPr>
                <w:lang w:val="nl-NL"/>
              </w:rPr>
              <w:t xml:space="preserve"> </w:t>
            </w:r>
            <w:r w:rsidRPr="00D3520B">
              <w:rPr>
                <w:lang w:val="nl-NL"/>
              </w:rPr>
              <w:t>organisaties in het</w:t>
            </w:r>
            <w:r>
              <w:rPr>
                <w:lang w:val="nl-NL"/>
              </w:rPr>
              <w:t xml:space="preserve"> </w:t>
            </w:r>
            <w:r w:rsidRPr="00D3520B">
              <w:rPr>
                <w:lang w:val="nl-NL"/>
              </w:rPr>
              <w:t>bedrijfsleven of in de</w:t>
            </w:r>
            <w:r>
              <w:rPr>
                <w:lang w:val="nl-NL"/>
              </w:rPr>
              <w:t xml:space="preserve"> </w:t>
            </w:r>
            <w:r w:rsidRPr="00D3520B">
              <w:rPr>
                <w:lang w:val="nl-NL"/>
              </w:rPr>
              <w:t>(semi)publieke sector.</w:t>
            </w:r>
            <w:r>
              <w:rPr>
                <w:lang w:val="nl-NL"/>
              </w:rPr>
              <w:t xml:space="preserve"> </w:t>
            </w:r>
            <w:r w:rsidRPr="00D3520B">
              <w:rPr>
                <w:lang w:val="nl-NL"/>
              </w:rPr>
              <w:t>Heeft inzicht in en gevoel</w:t>
            </w:r>
            <w:r>
              <w:rPr>
                <w:lang w:val="nl-NL"/>
              </w:rPr>
              <w:t xml:space="preserve"> </w:t>
            </w:r>
            <w:r w:rsidRPr="00D3520B">
              <w:rPr>
                <w:lang w:val="nl-NL"/>
              </w:rPr>
              <w:t>voor de snelle</w:t>
            </w:r>
            <w:r>
              <w:rPr>
                <w:lang w:val="nl-NL"/>
              </w:rPr>
              <w:t xml:space="preserve"> </w:t>
            </w:r>
            <w:r w:rsidRPr="00D3520B">
              <w:rPr>
                <w:lang w:val="nl-NL"/>
              </w:rPr>
              <w:t>ontwikkelingen in het medialandschap.</w:t>
            </w:r>
          </w:p>
        </w:tc>
      </w:tr>
      <w:tr w:rsidR="00181474" w:rsidRPr="00953F5E" w14:paraId="15B042E4" w14:textId="77777777" w:rsidTr="00BD6867">
        <w:tc>
          <w:tcPr>
            <w:tcW w:w="904" w:type="dxa"/>
          </w:tcPr>
          <w:p w14:paraId="3CEDC437" w14:textId="235D1302" w:rsidR="00181474" w:rsidRDefault="00D3520B" w:rsidP="00675B7D">
            <w:pPr>
              <w:rPr>
                <w:lang w:val="nl-NL"/>
              </w:rPr>
            </w:pPr>
            <w:r>
              <w:rPr>
                <w:lang w:val="nl-NL"/>
              </w:rPr>
              <w:t>2</w:t>
            </w:r>
          </w:p>
        </w:tc>
        <w:tc>
          <w:tcPr>
            <w:tcW w:w="1765" w:type="dxa"/>
          </w:tcPr>
          <w:p w14:paraId="088D39EA" w14:textId="1EC663A0" w:rsidR="00181474" w:rsidRDefault="00D3520B" w:rsidP="00675B7D">
            <w:pPr>
              <w:rPr>
                <w:lang w:val="nl-NL"/>
              </w:rPr>
            </w:pPr>
            <w:r>
              <w:rPr>
                <w:lang w:val="nl-NL"/>
              </w:rPr>
              <w:t>Bedrijfsleven</w:t>
            </w:r>
          </w:p>
        </w:tc>
        <w:tc>
          <w:tcPr>
            <w:tcW w:w="6228" w:type="dxa"/>
          </w:tcPr>
          <w:p w14:paraId="2CF387DF" w14:textId="0729C847" w:rsidR="00181474" w:rsidRDefault="00BD6867" w:rsidP="00BD6867">
            <w:pPr>
              <w:rPr>
                <w:lang w:val="nl-NL"/>
              </w:rPr>
            </w:pPr>
            <w:r w:rsidRPr="00BD6867">
              <w:rPr>
                <w:lang w:val="nl-NL"/>
              </w:rPr>
              <w:t>Ervaring als eindverantwoordelijk directeur om</w:t>
            </w:r>
            <w:r w:rsidR="00343183">
              <w:rPr>
                <w:lang w:val="nl-NL"/>
              </w:rPr>
              <w:t xml:space="preserve"> </w:t>
            </w:r>
            <w:r w:rsidRPr="00BD6867">
              <w:rPr>
                <w:lang w:val="nl-NL"/>
              </w:rPr>
              <w:t>zakelijk,</w:t>
            </w:r>
            <w:r w:rsidR="00343183">
              <w:rPr>
                <w:lang w:val="nl-NL"/>
              </w:rPr>
              <w:t xml:space="preserve"> </w:t>
            </w:r>
            <w:r w:rsidRPr="00BD6867">
              <w:rPr>
                <w:lang w:val="nl-NL"/>
              </w:rPr>
              <w:t>bedrijfsmatig denken in te brengen, waarbij</w:t>
            </w:r>
            <w:r w:rsidR="00343183">
              <w:rPr>
                <w:lang w:val="nl-NL"/>
              </w:rPr>
              <w:t xml:space="preserve"> </w:t>
            </w:r>
            <w:r w:rsidRPr="00BD6867">
              <w:rPr>
                <w:lang w:val="nl-NL"/>
              </w:rPr>
              <w:t>de nadruk ligt op</w:t>
            </w:r>
            <w:r w:rsidR="00476FD2">
              <w:rPr>
                <w:lang w:val="nl-NL"/>
              </w:rPr>
              <w:t xml:space="preserve"> marketing, goed bestuur en </w:t>
            </w:r>
            <w:r w:rsidR="001D7AD3">
              <w:rPr>
                <w:lang w:val="nl-NL"/>
              </w:rPr>
              <w:t xml:space="preserve">kansen </w:t>
            </w:r>
            <w:r w:rsidR="00DF494E">
              <w:rPr>
                <w:lang w:val="nl-NL"/>
              </w:rPr>
              <w:t>zien om</w:t>
            </w:r>
            <w:r w:rsidR="001D7AD3">
              <w:rPr>
                <w:lang w:val="nl-NL"/>
              </w:rPr>
              <w:t xml:space="preserve"> extra inkomsten</w:t>
            </w:r>
            <w:r w:rsidR="00DF494E">
              <w:rPr>
                <w:lang w:val="nl-NL"/>
              </w:rPr>
              <w:t xml:space="preserve"> te verwerven</w:t>
            </w:r>
            <w:r w:rsidR="001D7AD3">
              <w:rPr>
                <w:lang w:val="nl-NL"/>
              </w:rPr>
              <w:t>.</w:t>
            </w:r>
          </w:p>
        </w:tc>
      </w:tr>
      <w:tr w:rsidR="00181474" w:rsidRPr="00953F5E" w14:paraId="22F4AAD7" w14:textId="77777777" w:rsidTr="00BD6867">
        <w:tc>
          <w:tcPr>
            <w:tcW w:w="904" w:type="dxa"/>
          </w:tcPr>
          <w:p w14:paraId="2602E63E" w14:textId="44AEE6D4" w:rsidR="00181474" w:rsidRDefault="00D3520B" w:rsidP="00675B7D">
            <w:pPr>
              <w:rPr>
                <w:lang w:val="nl-NL"/>
              </w:rPr>
            </w:pPr>
            <w:r>
              <w:rPr>
                <w:lang w:val="nl-NL"/>
              </w:rPr>
              <w:t>3</w:t>
            </w:r>
          </w:p>
        </w:tc>
        <w:tc>
          <w:tcPr>
            <w:tcW w:w="1765" w:type="dxa"/>
          </w:tcPr>
          <w:p w14:paraId="5847A1F4" w14:textId="6D3DD403" w:rsidR="00181474" w:rsidRDefault="00D3520B" w:rsidP="00675B7D">
            <w:pPr>
              <w:rPr>
                <w:lang w:val="nl-NL"/>
              </w:rPr>
            </w:pPr>
            <w:r>
              <w:rPr>
                <w:lang w:val="nl-NL"/>
              </w:rPr>
              <w:t>Financiën</w:t>
            </w:r>
          </w:p>
        </w:tc>
        <w:tc>
          <w:tcPr>
            <w:tcW w:w="6228" w:type="dxa"/>
          </w:tcPr>
          <w:p w14:paraId="4F1CE7C7" w14:textId="06632653" w:rsidR="00181474" w:rsidRDefault="00BD6867" w:rsidP="00BD6867">
            <w:pPr>
              <w:rPr>
                <w:lang w:val="nl-NL"/>
              </w:rPr>
            </w:pPr>
            <w:r w:rsidRPr="00BD6867">
              <w:rPr>
                <w:lang w:val="nl-NL"/>
              </w:rPr>
              <w:t>Ervaring met bedrijfsvoering, risicomanagement</w:t>
            </w:r>
            <w:r w:rsidR="00DF494E">
              <w:rPr>
                <w:lang w:val="nl-NL"/>
              </w:rPr>
              <w:t xml:space="preserve"> en </w:t>
            </w:r>
            <w:r w:rsidRPr="00BD6867">
              <w:rPr>
                <w:lang w:val="nl-NL"/>
              </w:rPr>
              <w:t>gesprekspartner voor de</w:t>
            </w:r>
            <w:r w:rsidR="00343183">
              <w:rPr>
                <w:lang w:val="nl-NL"/>
              </w:rPr>
              <w:t xml:space="preserve"> </w:t>
            </w:r>
            <w:r w:rsidRPr="00BD6867">
              <w:rPr>
                <w:lang w:val="nl-NL"/>
              </w:rPr>
              <w:t>accountant.</w:t>
            </w:r>
          </w:p>
        </w:tc>
      </w:tr>
      <w:tr w:rsidR="00181474" w:rsidRPr="00953F5E" w14:paraId="074FA181" w14:textId="77777777" w:rsidTr="00BD6867">
        <w:tc>
          <w:tcPr>
            <w:tcW w:w="904" w:type="dxa"/>
          </w:tcPr>
          <w:p w14:paraId="1F4AC303" w14:textId="04DA2837" w:rsidR="00181474" w:rsidRDefault="00D3520B" w:rsidP="00675B7D">
            <w:pPr>
              <w:rPr>
                <w:lang w:val="nl-NL"/>
              </w:rPr>
            </w:pPr>
            <w:r>
              <w:rPr>
                <w:lang w:val="nl-NL"/>
              </w:rPr>
              <w:t>4</w:t>
            </w:r>
          </w:p>
        </w:tc>
        <w:tc>
          <w:tcPr>
            <w:tcW w:w="1765" w:type="dxa"/>
          </w:tcPr>
          <w:p w14:paraId="122819D1" w14:textId="2003842A" w:rsidR="00181474" w:rsidRDefault="00D3520B" w:rsidP="00675B7D">
            <w:pPr>
              <w:rPr>
                <w:lang w:val="nl-NL"/>
              </w:rPr>
            </w:pPr>
            <w:r>
              <w:rPr>
                <w:lang w:val="nl-NL"/>
              </w:rPr>
              <w:t>HR/Organisatie-ontwikkeling</w:t>
            </w:r>
          </w:p>
        </w:tc>
        <w:tc>
          <w:tcPr>
            <w:tcW w:w="6228" w:type="dxa"/>
          </w:tcPr>
          <w:p w14:paraId="27732498" w14:textId="1C1F3703" w:rsidR="00181474" w:rsidRDefault="00343183" w:rsidP="00343183">
            <w:pPr>
              <w:rPr>
                <w:lang w:val="nl-NL"/>
              </w:rPr>
            </w:pPr>
            <w:r w:rsidRPr="00343183">
              <w:rPr>
                <w:lang w:val="nl-NL"/>
              </w:rPr>
              <w:t>Ervaring met het leiden en begeleiden van</w:t>
            </w:r>
            <w:r>
              <w:rPr>
                <w:lang w:val="nl-NL"/>
              </w:rPr>
              <w:t xml:space="preserve"> </w:t>
            </w:r>
            <w:r w:rsidRPr="00343183">
              <w:rPr>
                <w:lang w:val="nl-NL"/>
              </w:rPr>
              <w:t>organisatieontwikkeling- en veranderingsprocessen</w:t>
            </w:r>
            <w:r w:rsidR="00DF494E">
              <w:rPr>
                <w:lang w:val="nl-NL"/>
              </w:rPr>
              <w:t xml:space="preserve"> of </w:t>
            </w:r>
            <w:r w:rsidR="004E796F">
              <w:rPr>
                <w:lang w:val="nl-NL"/>
              </w:rPr>
              <w:t>HR-vraagstukken</w:t>
            </w:r>
            <w:r w:rsidRPr="00343183">
              <w:rPr>
                <w:lang w:val="nl-NL"/>
              </w:rPr>
              <w:t>.</w:t>
            </w:r>
          </w:p>
        </w:tc>
      </w:tr>
      <w:tr w:rsidR="00181474" w:rsidRPr="00953F5E" w14:paraId="79A495A2" w14:textId="77777777" w:rsidTr="00BD6867">
        <w:tc>
          <w:tcPr>
            <w:tcW w:w="904" w:type="dxa"/>
          </w:tcPr>
          <w:p w14:paraId="14F393E1" w14:textId="40456740" w:rsidR="00181474" w:rsidRDefault="00D3520B" w:rsidP="00675B7D">
            <w:pPr>
              <w:rPr>
                <w:lang w:val="nl-NL"/>
              </w:rPr>
            </w:pPr>
            <w:r>
              <w:rPr>
                <w:lang w:val="nl-NL"/>
              </w:rPr>
              <w:t>5</w:t>
            </w:r>
          </w:p>
        </w:tc>
        <w:tc>
          <w:tcPr>
            <w:tcW w:w="1765" w:type="dxa"/>
          </w:tcPr>
          <w:p w14:paraId="5F7CD330" w14:textId="1736A868" w:rsidR="00181474" w:rsidRDefault="00D3520B" w:rsidP="00675B7D">
            <w:pPr>
              <w:rPr>
                <w:lang w:val="nl-NL"/>
              </w:rPr>
            </w:pPr>
            <w:r>
              <w:rPr>
                <w:lang w:val="nl-NL"/>
              </w:rPr>
              <w:t>Juridisch</w:t>
            </w:r>
          </w:p>
        </w:tc>
        <w:tc>
          <w:tcPr>
            <w:tcW w:w="6228" w:type="dxa"/>
          </w:tcPr>
          <w:p w14:paraId="52BEB7F8" w14:textId="779FCB83" w:rsidR="00181474" w:rsidRDefault="00343183" w:rsidP="00343183">
            <w:pPr>
              <w:rPr>
                <w:lang w:val="nl-NL"/>
              </w:rPr>
            </w:pPr>
            <w:r w:rsidRPr="00343183">
              <w:rPr>
                <w:lang w:val="nl-NL"/>
              </w:rPr>
              <w:t xml:space="preserve">Ervaring op het gebied van het </w:t>
            </w:r>
            <w:r w:rsidR="004E796F">
              <w:rPr>
                <w:lang w:val="nl-NL"/>
              </w:rPr>
              <w:t xml:space="preserve">mediarecht, </w:t>
            </w:r>
            <w:r w:rsidRPr="00343183">
              <w:rPr>
                <w:lang w:val="nl-NL"/>
              </w:rPr>
              <w:t>telecommunicatierecht en</w:t>
            </w:r>
            <w:r>
              <w:rPr>
                <w:lang w:val="nl-NL"/>
              </w:rPr>
              <w:t xml:space="preserve"> </w:t>
            </w:r>
            <w:r w:rsidRPr="00343183">
              <w:rPr>
                <w:lang w:val="nl-NL"/>
              </w:rPr>
              <w:t>intellectuele</w:t>
            </w:r>
            <w:r>
              <w:rPr>
                <w:lang w:val="nl-NL"/>
              </w:rPr>
              <w:t xml:space="preserve"> </w:t>
            </w:r>
            <w:r w:rsidRPr="00343183">
              <w:rPr>
                <w:lang w:val="nl-NL"/>
              </w:rPr>
              <w:t>eigendomsrechten als jurist/advocaat</w:t>
            </w:r>
            <w:r>
              <w:rPr>
                <w:lang w:val="nl-NL"/>
              </w:rPr>
              <w:t xml:space="preserve"> </w:t>
            </w:r>
            <w:r w:rsidRPr="00343183">
              <w:rPr>
                <w:lang w:val="nl-NL"/>
              </w:rPr>
              <w:t>of als wetenschapper/onderzoeker.</w:t>
            </w:r>
          </w:p>
        </w:tc>
      </w:tr>
      <w:tr w:rsidR="00181474" w:rsidRPr="00953F5E" w14:paraId="22B76B84" w14:textId="77777777" w:rsidTr="00BD6867">
        <w:tc>
          <w:tcPr>
            <w:tcW w:w="904" w:type="dxa"/>
          </w:tcPr>
          <w:p w14:paraId="3A0D6150" w14:textId="4196CE9A" w:rsidR="00181474" w:rsidRDefault="00D3520B" w:rsidP="00675B7D">
            <w:pPr>
              <w:rPr>
                <w:lang w:val="nl-NL"/>
              </w:rPr>
            </w:pPr>
            <w:r>
              <w:rPr>
                <w:lang w:val="nl-NL"/>
              </w:rPr>
              <w:t>6</w:t>
            </w:r>
          </w:p>
        </w:tc>
        <w:tc>
          <w:tcPr>
            <w:tcW w:w="1765" w:type="dxa"/>
          </w:tcPr>
          <w:p w14:paraId="2E5AFE79" w14:textId="6C33249C" w:rsidR="00181474" w:rsidRDefault="00D3520B" w:rsidP="00675B7D">
            <w:pPr>
              <w:rPr>
                <w:lang w:val="nl-NL"/>
              </w:rPr>
            </w:pPr>
            <w:r>
              <w:rPr>
                <w:lang w:val="nl-NL"/>
              </w:rPr>
              <w:t>Media</w:t>
            </w:r>
          </w:p>
        </w:tc>
        <w:tc>
          <w:tcPr>
            <w:tcW w:w="6228" w:type="dxa"/>
          </w:tcPr>
          <w:p w14:paraId="73E13B93" w14:textId="01EB4F85" w:rsidR="00181474" w:rsidRDefault="00343183" w:rsidP="00343183">
            <w:pPr>
              <w:rPr>
                <w:lang w:val="nl-NL"/>
              </w:rPr>
            </w:pPr>
            <w:r w:rsidRPr="00343183">
              <w:rPr>
                <w:lang w:val="nl-NL"/>
              </w:rPr>
              <w:t>Ervaring in de wereld van de omroep, de journalistiek</w:t>
            </w:r>
            <w:r>
              <w:rPr>
                <w:lang w:val="nl-NL"/>
              </w:rPr>
              <w:t xml:space="preserve"> </w:t>
            </w:r>
            <w:r w:rsidRPr="00343183">
              <w:rPr>
                <w:lang w:val="nl-NL"/>
              </w:rPr>
              <w:t>en de media, zowel de bestaande als de nieuwe, met</w:t>
            </w:r>
            <w:r w:rsidR="004E796F">
              <w:rPr>
                <w:lang w:val="nl-NL"/>
              </w:rPr>
              <w:t xml:space="preserve"> </w:t>
            </w:r>
            <w:r w:rsidRPr="00343183">
              <w:rPr>
                <w:lang w:val="nl-NL"/>
              </w:rPr>
              <w:t>affiniteit voor de commerciële en/of technologische</w:t>
            </w:r>
            <w:r w:rsidR="004E796F">
              <w:rPr>
                <w:lang w:val="nl-NL"/>
              </w:rPr>
              <w:t xml:space="preserve"> </w:t>
            </w:r>
            <w:r w:rsidRPr="00343183">
              <w:rPr>
                <w:lang w:val="nl-NL"/>
              </w:rPr>
              <w:t>facetten.</w:t>
            </w:r>
          </w:p>
        </w:tc>
      </w:tr>
    </w:tbl>
    <w:p w14:paraId="393DB1F2" w14:textId="77777777" w:rsidR="00181474" w:rsidRPr="00365C7D" w:rsidRDefault="00181474" w:rsidP="00675B7D">
      <w:pPr>
        <w:rPr>
          <w:lang w:val="nl-NL"/>
        </w:rPr>
      </w:pPr>
    </w:p>
    <w:sectPr w:rsidR="00181474" w:rsidRPr="00365C7D" w:rsidSect="00AD0B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20422AD9"/>
    <w:multiLevelType w:val="hybridMultilevel"/>
    <w:tmpl w:val="D7C8AD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FF1BB6"/>
    <w:multiLevelType w:val="hybridMultilevel"/>
    <w:tmpl w:val="719E4C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710829">
    <w:abstractNumId w:val="8"/>
  </w:num>
  <w:num w:numId="2" w16cid:durableId="1864249003">
    <w:abstractNumId w:val="6"/>
  </w:num>
  <w:num w:numId="3" w16cid:durableId="853805291">
    <w:abstractNumId w:val="5"/>
  </w:num>
  <w:num w:numId="4" w16cid:durableId="1688436193">
    <w:abstractNumId w:val="4"/>
  </w:num>
  <w:num w:numId="5" w16cid:durableId="1763643076">
    <w:abstractNumId w:val="7"/>
  </w:num>
  <w:num w:numId="6" w16cid:durableId="428040625">
    <w:abstractNumId w:val="3"/>
  </w:num>
  <w:num w:numId="7" w16cid:durableId="85854902">
    <w:abstractNumId w:val="2"/>
  </w:num>
  <w:num w:numId="8" w16cid:durableId="2138910374">
    <w:abstractNumId w:val="1"/>
  </w:num>
  <w:num w:numId="9" w16cid:durableId="258411384">
    <w:abstractNumId w:val="0"/>
  </w:num>
  <w:num w:numId="10" w16cid:durableId="2106682433">
    <w:abstractNumId w:val="10"/>
  </w:num>
  <w:num w:numId="11" w16cid:durableId="246573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25CA"/>
    <w:rsid w:val="00116501"/>
    <w:rsid w:val="0015074B"/>
    <w:rsid w:val="00160DC3"/>
    <w:rsid w:val="00177F1F"/>
    <w:rsid w:val="00181474"/>
    <w:rsid w:val="001D7AD3"/>
    <w:rsid w:val="001E3078"/>
    <w:rsid w:val="001E476F"/>
    <w:rsid w:val="00201BDB"/>
    <w:rsid w:val="002946D0"/>
    <w:rsid w:val="0029639D"/>
    <w:rsid w:val="002B21A7"/>
    <w:rsid w:val="002F768D"/>
    <w:rsid w:val="00302B5A"/>
    <w:rsid w:val="00326F90"/>
    <w:rsid w:val="00343183"/>
    <w:rsid w:val="00365C7D"/>
    <w:rsid w:val="003A5C2E"/>
    <w:rsid w:val="003C318C"/>
    <w:rsid w:val="00414091"/>
    <w:rsid w:val="004218C1"/>
    <w:rsid w:val="00471D5D"/>
    <w:rsid w:val="00476FD2"/>
    <w:rsid w:val="004C059D"/>
    <w:rsid w:val="004E796F"/>
    <w:rsid w:val="00512FD1"/>
    <w:rsid w:val="005164C2"/>
    <w:rsid w:val="005526B0"/>
    <w:rsid w:val="005C268F"/>
    <w:rsid w:val="005D230B"/>
    <w:rsid w:val="00605667"/>
    <w:rsid w:val="006330D9"/>
    <w:rsid w:val="006676FD"/>
    <w:rsid w:val="0067514B"/>
    <w:rsid w:val="00675B7D"/>
    <w:rsid w:val="006A25F1"/>
    <w:rsid w:val="006C467E"/>
    <w:rsid w:val="006D2EB9"/>
    <w:rsid w:val="007106B8"/>
    <w:rsid w:val="00751674"/>
    <w:rsid w:val="00753EAF"/>
    <w:rsid w:val="007646F6"/>
    <w:rsid w:val="0079250C"/>
    <w:rsid w:val="007A360C"/>
    <w:rsid w:val="007C2CD6"/>
    <w:rsid w:val="008631AD"/>
    <w:rsid w:val="00893C52"/>
    <w:rsid w:val="008D3E52"/>
    <w:rsid w:val="00953F5E"/>
    <w:rsid w:val="0096053A"/>
    <w:rsid w:val="00A744F9"/>
    <w:rsid w:val="00A87B48"/>
    <w:rsid w:val="00AA1D8D"/>
    <w:rsid w:val="00AD0BB2"/>
    <w:rsid w:val="00AD2E73"/>
    <w:rsid w:val="00AF265E"/>
    <w:rsid w:val="00B47730"/>
    <w:rsid w:val="00BA0194"/>
    <w:rsid w:val="00BB725B"/>
    <w:rsid w:val="00BC586F"/>
    <w:rsid w:val="00BD1BEA"/>
    <w:rsid w:val="00BD6867"/>
    <w:rsid w:val="00C0684F"/>
    <w:rsid w:val="00C5427B"/>
    <w:rsid w:val="00CB0664"/>
    <w:rsid w:val="00D3520B"/>
    <w:rsid w:val="00DF494E"/>
    <w:rsid w:val="00EA26B1"/>
    <w:rsid w:val="00EF0269"/>
    <w:rsid w:val="00F433CC"/>
    <w:rsid w:val="00F63D56"/>
    <w:rsid w:val="00F64032"/>
    <w:rsid w:val="00F86326"/>
    <w:rsid w:val="00FA005A"/>
    <w:rsid w:val="00FB5689"/>
    <w:rsid w:val="00FC693F"/>
    <w:rsid w:val="00FE0143"/>
    <w:rsid w:val="00FF1287"/>
    <w:rsid w:val="0A270202"/>
    <w:rsid w:val="0BBE7C45"/>
    <w:rsid w:val="118D9CE6"/>
    <w:rsid w:val="274841AF"/>
    <w:rsid w:val="2D8DB777"/>
    <w:rsid w:val="39855D40"/>
    <w:rsid w:val="3B212DA1"/>
    <w:rsid w:val="4296036C"/>
    <w:rsid w:val="44EDB75B"/>
    <w:rsid w:val="4A708BFA"/>
    <w:rsid w:val="4FCBBFEC"/>
    <w:rsid w:val="56CC7732"/>
    <w:rsid w:val="6FCD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Verwijzingopmerking">
    <w:name w:val="annotation reference"/>
    <w:basedOn w:val="Standaardalinea-lettertype"/>
    <w:uiPriority w:val="99"/>
    <w:semiHidden/>
    <w:unhideWhenUsed/>
    <w:rsid w:val="00160DC3"/>
    <w:rPr>
      <w:sz w:val="16"/>
      <w:szCs w:val="16"/>
    </w:rPr>
  </w:style>
  <w:style w:type="paragraph" w:styleId="Tekstopmerking">
    <w:name w:val="annotation text"/>
    <w:basedOn w:val="Standaard"/>
    <w:link w:val="TekstopmerkingChar"/>
    <w:uiPriority w:val="99"/>
    <w:semiHidden/>
    <w:unhideWhenUsed/>
    <w:rsid w:val="00160D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0DC3"/>
    <w:rPr>
      <w:sz w:val="20"/>
      <w:szCs w:val="20"/>
    </w:rPr>
  </w:style>
  <w:style w:type="paragraph" w:styleId="Onderwerpvanopmerking">
    <w:name w:val="annotation subject"/>
    <w:basedOn w:val="Tekstopmerking"/>
    <w:next w:val="Tekstopmerking"/>
    <w:link w:val="OnderwerpvanopmerkingChar"/>
    <w:uiPriority w:val="99"/>
    <w:semiHidden/>
    <w:unhideWhenUsed/>
    <w:rsid w:val="00160DC3"/>
    <w:rPr>
      <w:b/>
      <w:bCs/>
    </w:rPr>
  </w:style>
  <w:style w:type="character" w:customStyle="1" w:styleId="OnderwerpvanopmerkingChar">
    <w:name w:val="Onderwerp van opmerking Char"/>
    <w:basedOn w:val="TekstopmerkingChar"/>
    <w:link w:val="Onderwerpvanopmerking"/>
    <w:uiPriority w:val="99"/>
    <w:semiHidden/>
    <w:rsid w:val="00160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95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UserInfo>
        <DisplayName>Bas Booister | NLPO</DisplayName>
        <AccountId>2486</AccountId>
        <AccountType/>
      </UserInfo>
      <UserInfo>
        <DisplayName>Toos Bastiaansen | NLPO</DisplayName>
        <AccountId>2440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518A01C-D779-49B0-B2C0-1F4556482AAB}">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209052C5-DEF9-4D1B-AE75-E3CEC991E2B2}">
  <ds:schemaRefs>
    <ds:schemaRef ds:uri="http://schemas.microsoft.com/sharepoint/v3/contenttype/forms"/>
  </ds:schemaRefs>
</ds:datastoreItem>
</file>

<file path=customXml/itemProps4.xml><?xml version="1.0" encoding="utf-8"?>
<ds:datastoreItem xmlns:ds="http://schemas.openxmlformats.org/officeDocument/2006/customXml" ds:itemID="{261387FD-E1D3-43E2-88E3-C70080AA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962</Words>
  <Characters>5297</Characters>
  <Application>Microsoft Office Word</Application>
  <DocSecurity>0</DocSecurity>
  <Lines>44</Lines>
  <Paragraphs>12</Paragraphs>
  <ScaleCrop>false</ScaleCrop>
  <Manager/>
  <Company/>
  <LinksUpToDate>false</LinksUpToDate>
  <CharactersWithSpaces>6247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70</cp:revision>
  <dcterms:created xsi:type="dcterms:W3CDTF">2013-12-23T23:15:00Z</dcterms:created>
  <dcterms:modified xsi:type="dcterms:W3CDTF">2024-05-03T09:08:00Z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